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CAD" w:rsidRDefault="00A21CAD">
      <w:pPr>
        <w:rPr>
          <w:lang w:val="en-US"/>
        </w:rPr>
      </w:pPr>
    </w:p>
    <w:tbl>
      <w:tblPr>
        <w:tblW w:w="14002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4609"/>
        <w:gridCol w:w="602"/>
        <w:gridCol w:w="3652"/>
        <w:gridCol w:w="743"/>
        <w:gridCol w:w="819"/>
        <w:gridCol w:w="3543"/>
      </w:tblGrid>
      <w:tr w:rsidR="00A21CAD" w:rsidRPr="00E25C14" w:rsidTr="0083635C">
        <w:trPr>
          <w:gridAfter w:val="1"/>
          <w:wAfter w:w="3543" w:type="dxa"/>
          <w:trHeight w:val="2127"/>
        </w:trPr>
        <w:tc>
          <w:tcPr>
            <w:tcW w:w="5245" w:type="dxa"/>
            <w:gridSpan w:val="3"/>
            <w:shd w:val="clear" w:color="auto" w:fill="auto"/>
          </w:tcPr>
          <w:p w:rsidR="00A21CAD" w:rsidRPr="00E25C14" w:rsidRDefault="00A21CAD" w:rsidP="00A21CAD">
            <w:pPr>
              <w:spacing w:before="40" w:after="0" w:line="288" w:lineRule="auto"/>
              <w:rPr>
                <w:rFonts w:ascii="Arial" w:eastAsia="Times New Roman" w:hAnsi="Arial" w:cs="Arial"/>
                <w:lang w:eastAsia="el-GR"/>
              </w:rPr>
            </w:pPr>
            <w:r w:rsidRPr="00E25C14">
              <w:rPr>
                <w:rFonts w:ascii="Arial" w:eastAsia="Times New Roman" w:hAnsi="Arial" w:cs="Arial"/>
                <w:noProof/>
                <w:lang w:eastAsia="el-GR"/>
              </w:rPr>
              <w:t xml:space="preserve">                </w:t>
            </w:r>
            <w:r w:rsidRPr="00E25C14">
              <w:rPr>
                <w:rFonts w:ascii="Arial" w:eastAsia="Times New Roman" w:hAnsi="Arial" w:cs="Arial"/>
                <w:noProof/>
                <w:lang w:eastAsia="el-GR"/>
              </w:rPr>
              <w:drawing>
                <wp:inline distT="0" distB="0" distL="0" distR="0" wp14:anchorId="43D26802" wp14:editId="79ECFF45">
                  <wp:extent cx="1028700" cy="971550"/>
                  <wp:effectExtent l="0" t="0" r="0" b="0"/>
                  <wp:docPr id="1" name="Εικόνα 1" descr="ΤΕΙ Θεσσαλίας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ΤΕΙ Θεσσαλίας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1CAD" w:rsidRPr="00E25C14" w:rsidRDefault="00A21CAD" w:rsidP="00A21CAD">
            <w:pPr>
              <w:spacing w:after="0" w:line="240" w:lineRule="auto"/>
              <w:rPr>
                <w:rFonts w:ascii="Arial" w:eastAsia="Times New Roman" w:hAnsi="Arial" w:cs="Arial"/>
                <w:lang w:eastAsia="el-GR"/>
              </w:rPr>
            </w:pPr>
            <w:r w:rsidRPr="00E25C14">
              <w:rPr>
                <w:rFonts w:ascii="Arial" w:eastAsia="Times New Roman" w:hAnsi="Arial" w:cs="Arial"/>
                <w:lang w:eastAsia="el-GR"/>
              </w:rPr>
              <w:t xml:space="preserve">                  Τ.Ε.Ι. ΘΕΣΣΑΛΙΑΣ</w:t>
            </w:r>
          </w:p>
          <w:p w:rsidR="00A21CAD" w:rsidRPr="00E25C14" w:rsidRDefault="00A21CAD" w:rsidP="00A21CAD">
            <w:pPr>
              <w:spacing w:after="0" w:line="240" w:lineRule="auto"/>
              <w:rPr>
                <w:rFonts w:ascii="Arial" w:eastAsia="Times New Roman" w:hAnsi="Arial" w:cs="Arial"/>
                <w:lang w:eastAsia="el-GR"/>
              </w:rPr>
            </w:pPr>
            <w:r w:rsidRPr="00E25C14">
              <w:rPr>
                <w:rFonts w:ascii="Arial" w:eastAsia="Times New Roman" w:hAnsi="Arial" w:cs="Arial"/>
                <w:lang w:eastAsia="el-GR"/>
              </w:rPr>
              <w:t xml:space="preserve">          ΔΙΕΥΘΥΝΣΗ ΟΙΚΟΝΟΜΙΚΟΥ</w:t>
            </w:r>
          </w:p>
        </w:tc>
        <w:tc>
          <w:tcPr>
            <w:tcW w:w="3652" w:type="dxa"/>
            <w:shd w:val="clear" w:color="auto" w:fill="auto"/>
          </w:tcPr>
          <w:p w:rsidR="00A21CAD" w:rsidRPr="00E25C14" w:rsidRDefault="00A21CAD" w:rsidP="00A21CAD">
            <w:pPr>
              <w:spacing w:before="40" w:after="0" w:line="288" w:lineRule="auto"/>
              <w:rPr>
                <w:rFonts w:ascii="Arial" w:eastAsia="Times New Roman" w:hAnsi="Arial" w:cs="Arial"/>
                <w:lang w:eastAsia="el-GR"/>
              </w:rPr>
            </w:pPr>
          </w:p>
          <w:p w:rsidR="00A21CAD" w:rsidRPr="00E25C14" w:rsidRDefault="00A21CAD" w:rsidP="00A21CAD">
            <w:pPr>
              <w:spacing w:before="40" w:after="0" w:line="288" w:lineRule="auto"/>
              <w:rPr>
                <w:rFonts w:ascii="Arial" w:eastAsia="Times New Roman" w:hAnsi="Arial" w:cs="Arial"/>
                <w:lang w:eastAsia="el-GR"/>
              </w:rPr>
            </w:pPr>
          </w:p>
          <w:p w:rsidR="00A21CAD" w:rsidRPr="00E25C14" w:rsidRDefault="00A21CAD" w:rsidP="00A21CAD">
            <w:pPr>
              <w:spacing w:before="40" w:after="0" w:line="288" w:lineRule="auto"/>
              <w:rPr>
                <w:rFonts w:ascii="Arial" w:eastAsia="Times New Roman" w:hAnsi="Arial" w:cs="Arial"/>
                <w:lang w:val="en-US" w:eastAsia="el-GR"/>
              </w:rPr>
            </w:pPr>
            <w:r w:rsidRPr="00E25C14">
              <w:rPr>
                <w:rFonts w:ascii="Arial" w:eastAsia="Times New Roman" w:hAnsi="Arial" w:cs="Arial"/>
                <w:lang w:eastAsia="el-GR"/>
              </w:rPr>
              <w:t xml:space="preserve">     Λάρισα,  </w:t>
            </w:r>
            <w:r w:rsidR="0026118A">
              <w:rPr>
                <w:rFonts w:ascii="Arial" w:eastAsia="Times New Roman" w:hAnsi="Arial" w:cs="Arial"/>
                <w:lang w:val="en-US" w:eastAsia="el-GR"/>
              </w:rPr>
              <w:t>13-11</w:t>
            </w:r>
            <w:r w:rsidRPr="00E25C14">
              <w:rPr>
                <w:rFonts w:ascii="Arial" w:eastAsia="Times New Roman" w:hAnsi="Arial" w:cs="Arial"/>
                <w:lang w:val="en-US" w:eastAsia="el-GR"/>
              </w:rPr>
              <w:t>-2018</w:t>
            </w:r>
          </w:p>
          <w:p w:rsidR="00A21CAD" w:rsidRPr="00E25C14" w:rsidRDefault="00A21CAD" w:rsidP="00A21CAD">
            <w:pPr>
              <w:spacing w:before="40" w:after="0" w:line="288" w:lineRule="auto"/>
              <w:rPr>
                <w:rFonts w:ascii="Arial" w:eastAsia="Times New Roman" w:hAnsi="Arial" w:cs="Arial"/>
                <w:lang w:eastAsia="el-GR"/>
              </w:rPr>
            </w:pPr>
          </w:p>
          <w:p w:rsidR="00A21CAD" w:rsidRPr="00E25C14" w:rsidRDefault="00A21CAD" w:rsidP="00A21CAD">
            <w:pPr>
              <w:spacing w:before="40" w:after="0" w:line="288" w:lineRule="auto"/>
              <w:rPr>
                <w:rFonts w:ascii="Arial" w:eastAsia="Times New Roman" w:hAnsi="Arial" w:cs="Arial"/>
                <w:lang w:eastAsia="el-GR"/>
              </w:rPr>
            </w:pPr>
          </w:p>
          <w:p w:rsidR="00A21CAD" w:rsidRPr="00E25C14" w:rsidRDefault="00A21CAD" w:rsidP="00A21CAD">
            <w:pPr>
              <w:spacing w:before="40" w:after="0" w:line="288" w:lineRule="auto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562" w:type="dxa"/>
            <w:gridSpan w:val="2"/>
            <w:shd w:val="clear" w:color="auto" w:fill="auto"/>
          </w:tcPr>
          <w:p w:rsidR="00A21CAD" w:rsidRPr="00E25C14" w:rsidRDefault="00A21CAD" w:rsidP="00A21CAD">
            <w:pPr>
              <w:spacing w:before="40" w:after="0" w:line="288" w:lineRule="auto"/>
              <w:rPr>
                <w:rFonts w:ascii="Arial" w:eastAsia="Times New Roman" w:hAnsi="Arial" w:cs="Arial"/>
                <w:lang w:eastAsia="el-GR"/>
              </w:rPr>
            </w:pPr>
          </w:p>
          <w:p w:rsidR="00A21CAD" w:rsidRPr="00E25C14" w:rsidRDefault="00A21CAD" w:rsidP="00A21CAD">
            <w:pPr>
              <w:spacing w:before="40" w:after="0" w:line="288" w:lineRule="auto"/>
              <w:rPr>
                <w:rFonts w:ascii="Arial" w:eastAsia="Times New Roman" w:hAnsi="Arial" w:cs="Arial"/>
                <w:lang w:eastAsia="el-GR"/>
              </w:rPr>
            </w:pPr>
          </w:p>
          <w:p w:rsidR="00A21CAD" w:rsidRPr="00E25C14" w:rsidRDefault="00A21CAD" w:rsidP="00A21CAD">
            <w:pPr>
              <w:spacing w:before="40" w:after="0" w:line="288" w:lineRule="auto"/>
              <w:ind w:right="-228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A21CAD" w:rsidRPr="00E25C14" w:rsidTr="0083635C">
        <w:trPr>
          <w:gridAfter w:val="1"/>
          <w:wAfter w:w="3543" w:type="dxa"/>
          <w:trHeight w:val="574"/>
        </w:trPr>
        <w:tc>
          <w:tcPr>
            <w:tcW w:w="5245" w:type="dxa"/>
            <w:gridSpan w:val="3"/>
            <w:shd w:val="clear" w:color="auto" w:fill="auto"/>
          </w:tcPr>
          <w:p w:rsidR="00A21CAD" w:rsidRPr="00E25C14" w:rsidRDefault="00A21CAD" w:rsidP="00A21CAD">
            <w:pPr>
              <w:spacing w:after="0" w:line="240" w:lineRule="auto"/>
              <w:rPr>
                <w:rFonts w:ascii="Arial" w:eastAsia="Times New Roman" w:hAnsi="Arial" w:cs="Arial"/>
                <w:lang w:eastAsia="el-GR"/>
              </w:rPr>
            </w:pPr>
            <w:r w:rsidRPr="00E25C14">
              <w:rPr>
                <w:rFonts w:ascii="Arial" w:eastAsia="Times New Roman" w:hAnsi="Arial" w:cs="Arial"/>
                <w:lang w:eastAsia="el-GR"/>
              </w:rPr>
              <w:t>ΤΜΗΜΑ ΜΙΣΘΟΔΟΣΙΑΣ, ΑΠΟΖΗΜΙΩΣΕΩΝ,</w:t>
            </w:r>
          </w:p>
          <w:p w:rsidR="00A21CAD" w:rsidRPr="00E25C14" w:rsidRDefault="00A21CAD" w:rsidP="00A21CAD">
            <w:pPr>
              <w:spacing w:after="0" w:line="240" w:lineRule="auto"/>
              <w:rPr>
                <w:rFonts w:ascii="Arial" w:eastAsia="Times New Roman" w:hAnsi="Arial" w:cs="Arial"/>
                <w:lang w:eastAsia="el-GR"/>
              </w:rPr>
            </w:pPr>
            <w:r w:rsidRPr="00E25C14">
              <w:rPr>
                <w:rFonts w:ascii="Arial" w:eastAsia="Times New Roman" w:hAnsi="Arial" w:cs="Arial"/>
                <w:lang w:eastAsia="el-GR"/>
              </w:rPr>
              <w:t xml:space="preserve">         ΠΡΟΜΗΘΕΙΩΝ &amp; ΠΕΡΙΟΥΣΙΑΣ</w:t>
            </w:r>
          </w:p>
        </w:tc>
        <w:tc>
          <w:tcPr>
            <w:tcW w:w="3652" w:type="dxa"/>
            <w:shd w:val="clear" w:color="auto" w:fill="auto"/>
          </w:tcPr>
          <w:p w:rsidR="00A21CAD" w:rsidRPr="00E25C14" w:rsidRDefault="00A21CAD" w:rsidP="00A21CAD">
            <w:pPr>
              <w:spacing w:before="40" w:after="0" w:line="288" w:lineRule="auto"/>
              <w:rPr>
                <w:rFonts w:ascii="Arial" w:eastAsia="Times New Roman" w:hAnsi="Arial" w:cs="Arial"/>
                <w:lang w:eastAsia="el-GR"/>
              </w:rPr>
            </w:pPr>
            <w:r w:rsidRPr="00E25C14">
              <w:rPr>
                <w:rFonts w:ascii="Arial" w:eastAsia="Times New Roman" w:hAnsi="Arial" w:cs="Arial"/>
                <w:lang w:eastAsia="el-GR"/>
              </w:rPr>
              <w:t>ΠΡΟΣ: Κάθε ενδιαφερόμενο</w:t>
            </w:r>
          </w:p>
          <w:p w:rsidR="00A21CAD" w:rsidRPr="00E25C14" w:rsidRDefault="00A21CAD" w:rsidP="00A21CAD">
            <w:pPr>
              <w:spacing w:before="40" w:after="0" w:line="288" w:lineRule="auto"/>
              <w:rPr>
                <w:rFonts w:ascii="Arial" w:eastAsia="Times New Roman" w:hAnsi="Arial" w:cs="Arial"/>
                <w:lang w:eastAsia="el-GR"/>
              </w:rPr>
            </w:pPr>
            <w:r w:rsidRPr="00E25C14">
              <w:rPr>
                <w:rFonts w:ascii="Arial" w:eastAsia="Times New Roman" w:hAnsi="Arial" w:cs="Arial"/>
                <w:lang w:eastAsia="el-GR"/>
              </w:rPr>
              <w:t xml:space="preserve">(μέσω ανακοίνωσης στην ιστοσελίδα του ΤΕΙ- </w:t>
            </w:r>
            <w:r w:rsidRPr="00E25C14">
              <w:rPr>
                <w:rFonts w:ascii="Arial" w:eastAsia="Times New Roman" w:hAnsi="Arial" w:cs="Arial"/>
                <w:lang w:val="en-US" w:eastAsia="el-GR"/>
              </w:rPr>
              <w:t>www</w:t>
            </w:r>
            <w:r w:rsidRPr="00E25C14">
              <w:rPr>
                <w:rFonts w:ascii="Arial" w:eastAsia="Times New Roman" w:hAnsi="Arial" w:cs="Arial"/>
                <w:lang w:eastAsia="el-GR"/>
              </w:rPr>
              <w:t>.</w:t>
            </w:r>
            <w:r w:rsidRPr="00E25C14">
              <w:rPr>
                <w:rFonts w:ascii="Arial" w:eastAsia="Times New Roman" w:hAnsi="Arial" w:cs="Arial"/>
                <w:lang w:val="en-US" w:eastAsia="el-GR"/>
              </w:rPr>
              <w:t>teilar</w:t>
            </w:r>
            <w:r w:rsidRPr="00E25C14">
              <w:rPr>
                <w:rFonts w:ascii="Arial" w:eastAsia="Times New Roman" w:hAnsi="Arial" w:cs="Arial"/>
                <w:lang w:eastAsia="el-GR"/>
              </w:rPr>
              <w:t>.</w:t>
            </w:r>
            <w:r w:rsidRPr="00E25C14">
              <w:rPr>
                <w:rFonts w:ascii="Arial" w:eastAsia="Times New Roman" w:hAnsi="Arial" w:cs="Arial"/>
                <w:lang w:val="en-US" w:eastAsia="el-GR"/>
              </w:rPr>
              <w:t>gr</w:t>
            </w:r>
            <w:r w:rsidRPr="00E25C14">
              <w:rPr>
                <w:rFonts w:ascii="Arial" w:eastAsia="Times New Roman" w:hAnsi="Arial" w:cs="Arial"/>
                <w:lang w:eastAsia="el-GR"/>
              </w:rPr>
              <w:t>)</w:t>
            </w:r>
          </w:p>
        </w:tc>
        <w:tc>
          <w:tcPr>
            <w:tcW w:w="1562" w:type="dxa"/>
            <w:gridSpan w:val="2"/>
            <w:shd w:val="clear" w:color="auto" w:fill="auto"/>
          </w:tcPr>
          <w:p w:rsidR="00A21CAD" w:rsidRPr="00E25C14" w:rsidRDefault="00A21CAD" w:rsidP="00A21CAD">
            <w:pPr>
              <w:spacing w:before="40" w:after="0" w:line="288" w:lineRule="auto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A21CAD" w:rsidRPr="00E25C14" w:rsidTr="0083635C">
        <w:trPr>
          <w:trHeight w:val="2558"/>
        </w:trPr>
        <w:tc>
          <w:tcPr>
            <w:tcW w:w="9640" w:type="dxa"/>
            <w:gridSpan w:val="5"/>
            <w:shd w:val="clear" w:color="auto" w:fill="auto"/>
          </w:tcPr>
          <w:p w:rsidR="00A21CAD" w:rsidRPr="00E25C14" w:rsidRDefault="00A21CAD" w:rsidP="00A21CA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el-GR"/>
              </w:rPr>
            </w:pPr>
          </w:p>
          <w:p w:rsidR="00A21CAD" w:rsidRPr="00E25C14" w:rsidRDefault="00A21CAD" w:rsidP="00A21CA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el-GR"/>
              </w:rPr>
            </w:pPr>
            <w:r w:rsidRPr="00E25C14">
              <w:rPr>
                <w:rFonts w:ascii="Arial" w:eastAsia="Times New Roman" w:hAnsi="Arial" w:cs="Arial"/>
                <w:b/>
                <w:lang w:eastAsia="el-GR"/>
              </w:rPr>
              <w:t xml:space="preserve">        </w:t>
            </w:r>
          </w:p>
          <w:tbl>
            <w:tblPr>
              <w:tblW w:w="14212" w:type="dxa"/>
              <w:tblLayout w:type="fixed"/>
              <w:tblLook w:val="00A0" w:firstRow="1" w:lastRow="0" w:firstColumn="1" w:lastColumn="0" w:noHBand="0" w:noVBand="0"/>
            </w:tblPr>
            <w:tblGrid>
              <w:gridCol w:w="9532"/>
              <w:gridCol w:w="4680"/>
            </w:tblGrid>
            <w:tr w:rsidR="00A21CAD" w:rsidRPr="00E25C14" w:rsidTr="0083635C">
              <w:trPr>
                <w:trHeight w:val="827"/>
              </w:trPr>
              <w:tc>
                <w:tcPr>
                  <w:tcW w:w="9532" w:type="dxa"/>
                </w:tcPr>
                <w:p w:rsidR="00A21CAD" w:rsidRPr="00E25C14" w:rsidRDefault="00A21CAD" w:rsidP="00A21CAD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u w:val="single"/>
                      <w:lang w:eastAsia="el-GR"/>
                    </w:rPr>
                  </w:pPr>
                </w:p>
                <w:p w:rsidR="00A21CAD" w:rsidRPr="00E25C14" w:rsidRDefault="00A21CAD" w:rsidP="00A21C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u w:val="single"/>
                      <w:lang w:eastAsia="el-GR"/>
                    </w:rPr>
                  </w:pPr>
                  <w:r w:rsidRPr="00E25C14">
                    <w:rPr>
                      <w:rFonts w:ascii="Arial" w:eastAsia="Times New Roman" w:hAnsi="Arial" w:cs="Arial"/>
                      <w:b/>
                      <w:u w:val="single"/>
                      <w:lang w:eastAsia="el-GR"/>
                    </w:rPr>
                    <w:t>ΠΡΟΣΚΛΗΣΗ ΥΠΟΒΟΛΗΣ ΠΡΟΣΦΟΡΩΝ Νο  67/2018</w:t>
                  </w:r>
                </w:p>
                <w:p w:rsidR="00A21CAD" w:rsidRPr="00E25C14" w:rsidRDefault="00A21CAD" w:rsidP="00A21CAD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u w:val="single"/>
                      <w:lang w:eastAsia="el-GR"/>
                    </w:rPr>
                  </w:pPr>
                </w:p>
                <w:p w:rsidR="00A21CAD" w:rsidRPr="00E25C14" w:rsidRDefault="00A21CAD" w:rsidP="00A21C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el-GR"/>
                    </w:rPr>
                  </w:pPr>
                  <w:r w:rsidRPr="00E25C14">
                    <w:rPr>
                      <w:rFonts w:ascii="Arial" w:eastAsia="Times New Roman" w:hAnsi="Arial" w:cs="Arial"/>
                      <w:lang w:eastAsia="el-GR"/>
                    </w:rPr>
                    <w:t>ΓΙΑ ΤΗΝ ΠΡΟΜΗΘΕΙΑ  ΕΛΛΗΝΙΚΩΝ &amp; ΞΕΝΟΓΛΩΣΣΩΝ Β</w:t>
                  </w:r>
                  <w:r w:rsidR="00F81048">
                    <w:rPr>
                      <w:rFonts w:ascii="Arial" w:eastAsia="Times New Roman" w:hAnsi="Arial" w:cs="Arial"/>
                      <w:lang w:eastAsia="el-GR"/>
                    </w:rPr>
                    <w:t>ΙΒΛΙΩΝ ΓΙΑ ΤΗΝ ΚΕΝΤΡΙΚΗ ΒΙΒΛΙΟΘΗ</w:t>
                  </w:r>
                  <w:r w:rsidRPr="00E25C14">
                    <w:rPr>
                      <w:rFonts w:ascii="Arial" w:eastAsia="Times New Roman" w:hAnsi="Arial" w:cs="Arial"/>
                      <w:lang w:eastAsia="el-GR"/>
                    </w:rPr>
                    <w:t>ΚΗ &amp; ΤΙΣ ΒΙΒΛΙΟΘΗΚΕΣ ΤΩΝ ΤΜΗΜΑΤΩΝ ΣΤΗΝ ΚΑΡΔΙΤΣΑ ΓΙΑ ΤΟ ΕΤΟΣ 2018 ΤΟΥ ΤΕΙ ΘΕΣΣΑΛΙΑΣ</w:t>
                  </w:r>
                </w:p>
                <w:p w:rsidR="00A21CAD" w:rsidRPr="00E25C14" w:rsidRDefault="00A21CAD" w:rsidP="00A21CAD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u w:val="single"/>
                      <w:lang w:eastAsia="el-GR"/>
                    </w:rPr>
                  </w:pPr>
                </w:p>
              </w:tc>
              <w:tc>
                <w:tcPr>
                  <w:tcW w:w="4680" w:type="dxa"/>
                </w:tcPr>
                <w:p w:rsidR="00A21CAD" w:rsidRPr="00E25C14" w:rsidRDefault="00A21CAD" w:rsidP="00A21CAD">
                  <w:pPr>
                    <w:spacing w:before="40" w:after="0" w:line="264" w:lineRule="auto"/>
                    <w:rPr>
                      <w:rFonts w:ascii="Arial" w:eastAsia="Times New Roman" w:hAnsi="Arial" w:cs="Arial"/>
                      <w:b/>
                      <w:lang w:eastAsia="el-GR"/>
                    </w:rPr>
                  </w:pPr>
                </w:p>
              </w:tc>
            </w:tr>
          </w:tbl>
          <w:p w:rsidR="00A21CAD" w:rsidRPr="00E25C14" w:rsidRDefault="00A21CAD" w:rsidP="00A21CAD">
            <w:pPr>
              <w:spacing w:after="0" w:line="360" w:lineRule="auto"/>
              <w:ind w:left="360"/>
              <w:jc w:val="both"/>
              <w:rPr>
                <w:rFonts w:ascii="Arial" w:eastAsia="Times New Roman" w:hAnsi="Arial" w:cs="Arial"/>
                <w:b/>
                <w:u w:val="single"/>
                <w:lang w:eastAsia="el-GR"/>
              </w:rPr>
            </w:pPr>
          </w:p>
          <w:p w:rsidR="00A21CAD" w:rsidRPr="00E25C14" w:rsidRDefault="00A21CAD" w:rsidP="00A21CAD">
            <w:pPr>
              <w:spacing w:after="0" w:line="360" w:lineRule="auto"/>
              <w:ind w:left="360"/>
              <w:jc w:val="both"/>
              <w:rPr>
                <w:rFonts w:ascii="Arial" w:eastAsia="Times New Roman" w:hAnsi="Arial" w:cs="Arial"/>
                <w:b/>
                <w:u w:val="single"/>
                <w:lang w:eastAsia="el-GR"/>
              </w:rPr>
            </w:pPr>
            <w:r w:rsidRPr="00E25C14">
              <w:rPr>
                <w:rFonts w:ascii="Arial" w:eastAsia="Times New Roman" w:hAnsi="Arial" w:cs="Arial"/>
                <w:b/>
                <w:u w:val="single"/>
                <w:lang w:eastAsia="el-GR"/>
              </w:rPr>
              <w:t>1.ΠΛΗΡΟΦΟΡΙΑΚΑ ΣΤΟΙΧΕΙΑ:</w:t>
            </w:r>
          </w:p>
          <w:p w:rsidR="00A21CAD" w:rsidRPr="00E25C14" w:rsidRDefault="00A21CAD" w:rsidP="00A21CA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l-GR"/>
              </w:rPr>
            </w:pPr>
            <w:r w:rsidRPr="00E25C14">
              <w:rPr>
                <w:rFonts w:ascii="Arial" w:eastAsia="Times New Roman" w:hAnsi="Arial" w:cs="Arial"/>
                <w:b/>
                <w:lang w:eastAsia="el-GR"/>
              </w:rPr>
              <w:t xml:space="preserve">Αναθέτουσα Αρχή: </w:t>
            </w:r>
            <w:r w:rsidRPr="00E25C14">
              <w:rPr>
                <w:rFonts w:ascii="Arial" w:eastAsia="Times New Roman" w:hAnsi="Arial" w:cs="Arial"/>
                <w:lang w:eastAsia="el-GR"/>
              </w:rPr>
              <w:t>ΤΕΙ ΘΕΣΣΑΛΙΑΣ</w:t>
            </w:r>
          </w:p>
          <w:p w:rsidR="00A21CAD" w:rsidRPr="00E25C14" w:rsidRDefault="00A21CAD" w:rsidP="00A21CA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el-GR"/>
              </w:rPr>
            </w:pPr>
            <w:r w:rsidRPr="00E25C14">
              <w:rPr>
                <w:rFonts w:ascii="Arial" w:eastAsia="Times New Roman" w:hAnsi="Arial" w:cs="Arial"/>
                <w:b/>
                <w:lang w:eastAsia="el-GR"/>
              </w:rPr>
              <w:t xml:space="preserve">Διαδικασία προμήθειας: </w:t>
            </w:r>
            <w:r w:rsidRPr="00E25C14">
              <w:rPr>
                <w:rFonts w:ascii="Arial" w:eastAsia="Times New Roman" w:hAnsi="Arial" w:cs="Arial"/>
                <w:lang w:eastAsia="el-GR"/>
              </w:rPr>
              <w:t>Απευθείας ανάθεση</w:t>
            </w:r>
          </w:p>
          <w:p w:rsidR="00A21CAD" w:rsidRPr="00E25C14" w:rsidRDefault="00A21CAD" w:rsidP="00A21CA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l-GR"/>
              </w:rPr>
            </w:pPr>
            <w:r w:rsidRPr="00E25C14">
              <w:rPr>
                <w:rFonts w:ascii="Arial" w:eastAsia="Times New Roman" w:hAnsi="Arial" w:cs="Arial"/>
                <w:b/>
                <w:lang w:eastAsia="el-GR"/>
              </w:rPr>
              <w:t>Προϋπολογιζόμενη δαπάνη (χωρίς ΦΠΑ</w:t>
            </w:r>
            <w:r w:rsidRPr="00E25C14">
              <w:rPr>
                <w:rFonts w:ascii="Arial" w:eastAsia="Times New Roman" w:hAnsi="Arial" w:cs="Arial"/>
                <w:lang w:eastAsia="el-GR"/>
              </w:rPr>
              <w:t>):  22.641,51 €</w:t>
            </w:r>
          </w:p>
          <w:p w:rsidR="00A21CAD" w:rsidRPr="00E25C14" w:rsidRDefault="00A21CAD" w:rsidP="00A21CA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l-GR"/>
              </w:rPr>
            </w:pPr>
            <w:r w:rsidRPr="00E25C14">
              <w:rPr>
                <w:rFonts w:ascii="Arial" w:eastAsia="Times New Roman" w:hAnsi="Arial" w:cs="Arial"/>
                <w:b/>
                <w:lang w:eastAsia="el-GR"/>
              </w:rPr>
              <w:t>Προϋπολογιζόμενη δαπάνη (με ΦΠΑ</w:t>
            </w:r>
            <w:r w:rsidRPr="00E25C14">
              <w:rPr>
                <w:rFonts w:ascii="Arial" w:eastAsia="Times New Roman" w:hAnsi="Arial" w:cs="Arial"/>
                <w:lang w:eastAsia="el-GR"/>
              </w:rPr>
              <w:t>):  24.000,00 €</w:t>
            </w:r>
          </w:p>
          <w:p w:rsidR="00A21CAD" w:rsidRPr="00E25C14" w:rsidRDefault="00A21CAD" w:rsidP="00A21CA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l-GR"/>
              </w:rPr>
            </w:pPr>
            <w:r w:rsidRPr="00E25C14">
              <w:rPr>
                <w:rFonts w:ascii="Arial" w:eastAsia="Times New Roman" w:hAnsi="Arial" w:cs="Arial"/>
                <w:b/>
                <w:lang w:val="en-US" w:eastAsia="el-GR"/>
              </w:rPr>
              <w:t>CPV</w:t>
            </w:r>
            <w:r w:rsidRPr="00E25C14">
              <w:rPr>
                <w:rFonts w:ascii="Arial" w:eastAsia="Times New Roman" w:hAnsi="Arial" w:cs="Arial"/>
                <w:b/>
                <w:lang w:eastAsia="el-GR"/>
              </w:rPr>
              <w:t xml:space="preserve">: </w:t>
            </w:r>
            <w:r w:rsidRPr="00E25C14">
              <w:rPr>
                <w:rFonts w:ascii="Arial" w:eastAsia="Times New Roman" w:hAnsi="Arial" w:cs="Arial"/>
                <w:lang w:eastAsia="el-GR"/>
              </w:rPr>
              <w:t>39162000-5</w:t>
            </w:r>
          </w:p>
          <w:p w:rsidR="00A21CAD" w:rsidRPr="0026118A" w:rsidRDefault="00A21CAD" w:rsidP="00A21CA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l-GR"/>
              </w:rPr>
            </w:pPr>
            <w:r w:rsidRPr="00E25C14">
              <w:rPr>
                <w:rFonts w:ascii="Arial" w:eastAsia="Times New Roman" w:hAnsi="Arial" w:cs="Arial"/>
                <w:b/>
                <w:lang w:eastAsia="el-GR"/>
              </w:rPr>
              <w:t>Πρωτογενές αίτημα-ΑΔΑΜ:</w:t>
            </w:r>
            <w:r w:rsidRPr="00E25C14">
              <w:rPr>
                <w:rFonts w:ascii="Arial" w:eastAsia="Times New Roman" w:hAnsi="Arial" w:cs="Arial"/>
                <w:lang w:eastAsia="el-GR"/>
              </w:rPr>
              <w:t>18</w:t>
            </w:r>
            <w:r w:rsidR="0026118A">
              <w:rPr>
                <w:rFonts w:ascii="Arial" w:eastAsia="Times New Roman" w:hAnsi="Arial" w:cs="Arial"/>
                <w:lang w:val="en-US" w:eastAsia="el-GR"/>
              </w:rPr>
              <w:t>REQ</w:t>
            </w:r>
            <w:r w:rsidR="0026118A">
              <w:rPr>
                <w:rFonts w:ascii="Arial" w:eastAsia="Times New Roman" w:hAnsi="Arial" w:cs="Arial"/>
                <w:lang w:eastAsia="el-GR"/>
              </w:rPr>
              <w:t>003994089</w:t>
            </w:r>
          </w:p>
          <w:p w:rsidR="0026118A" w:rsidRPr="0026118A" w:rsidRDefault="0026118A" w:rsidP="00A21CA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el-GR"/>
              </w:rPr>
            </w:pPr>
            <w:r>
              <w:rPr>
                <w:rFonts w:ascii="Arial" w:eastAsia="Times New Roman" w:hAnsi="Arial" w:cs="Arial"/>
                <w:b/>
                <w:lang w:eastAsia="el-GR"/>
              </w:rPr>
              <w:t>Απόφαση πρύτανη:1445</w:t>
            </w:r>
          </w:p>
          <w:p w:rsidR="00A21CAD" w:rsidRPr="00E25C14" w:rsidRDefault="0026118A" w:rsidP="00A21CA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l-GR"/>
              </w:rPr>
            </w:pPr>
            <w:r>
              <w:rPr>
                <w:rFonts w:ascii="Arial" w:eastAsia="Times New Roman" w:hAnsi="Arial" w:cs="Arial"/>
                <w:b/>
                <w:lang w:eastAsia="el-GR"/>
              </w:rPr>
              <w:t>ΚΑΕ: 1259</w:t>
            </w:r>
            <w:r w:rsidR="00A21CAD" w:rsidRPr="00E25C14">
              <w:rPr>
                <w:rFonts w:ascii="Arial" w:eastAsia="Times New Roman" w:hAnsi="Arial" w:cs="Arial"/>
                <w:b/>
                <w:lang w:eastAsia="el-GR"/>
              </w:rPr>
              <w:t>β</w:t>
            </w:r>
          </w:p>
          <w:p w:rsidR="00A21CAD" w:rsidRPr="00E25C14" w:rsidRDefault="00A21CAD" w:rsidP="00A21CA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l-GR"/>
              </w:rPr>
            </w:pPr>
            <w:r w:rsidRPr="00E25C14">
              <w:rPr>
                <w:rFonts w:ascii="Arial" w:eastAsia="Times New Roman" w:hAnsi="Arial" w:cs="Arial"/>
                <w:b/>
                <w:lang w:eastAsia="el-GR"/>
              </w:rPr>
              <w:t xml:space="preserve">Ημερομηνία και ώρα υποβολής προσφορών: </w:t>
            </w:r>
            <w:r w:rsidR="0082687A">
              <w:rPr>
                <w:rFonts w:ascii="Arial" w:eastAsia="Times New Roman" w:hAnsi="Arial" w:cs="Arial"/>
                <w:lang w:eastAsia="el-GR"/>
              </w:rPr>
              <w:t xml:space="preserve"> μέχρι την Παρασκευή  23</w:t>
            </w:r>
            <w:r w:rsidR="0026118A">
              <w:rPr>
                <w:rFonts w:ascii="Arial" w:eastAsia="Times New Roman" w:hAnsi="Arial" w:cs="Arial"/>
                <w:lang w:eastAsia="el-GR"/>
              </w:rPr>
              <w:t xml:space="preserve"> Νοεμβρίου </w:t>
            </w:r>
            <w:r w:rsidRPr="00E25C14">
              <w:rPr>
                <w:rFonts w:ascii="Arial" w:eastAsia="Times New Roman" w:hAnsi="Arial" w:cs="Arial"/>
                <w:lang w:eastAsia="el-GR"/>
              </w:rPr>
              <w:t xml:space="preserve"> και ώρα </w:t>
            </w:r>
            <w:r w:rsidRPr="00E25C14">
              <w:rPr>
                <w:rFonts w:ascii="Arial" w:eastAsia="Times New Roman" w:hAnsi="Arial" w:cs="Arial"/>
                <w:b/>
                <w:lang w:eastAsia="el-GR"/>
              </w:rPr>
              <w:t>11:00 π.μ.</w:t>
            </w:r>
          </w:p>
          <w:p w:rsidR="00A21CAD" w:rsidRPr="00E25C14" w:rsidRDefault="00A21CAD" w:rsidP="00A21CA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l-GR"/>
              </w:rPr>
            </w:pPr>
            <w:r w:rsidRPr="00E25C14">
              <w:rPr>
                <w:rFonts w:ascii="Arial" w:eastAsia="Times New Roman" w:hAnsi="Arial" w:cs="Arial"/>
                <w:b/>
                <w:lang w:eastAsia="el-GR"/>
              </w:rPr>
              <w:t xml:space="preserve">Τόπος κατάθεσης προσφορών: </w:t>
            </w:r>
            <w:r w:rsidRPr="00E25C14">
              <w:rPr>
                <w:rFonts w:ascii="Arial" w:eastAsia="Times New Roman" w:hAnsi="Arial" w:cs="Arial"/>
                <w:lang w:eastAsia="el-GR"/>
              </w:rPr>
              <w:t xml:space="preserve">Πρωτόκολλο ΤΕΙ Θεσσαλίας (Περιφερειακή οδός Λάρισας Τρικάλων, Τ.Κ. 41110 Λάρισα) </w:t>
            </w:r>
          </w:p>
          <w:p w:rsidR="00A21CAD" w:rsidRPr="00E25C14" w:rsidRDefault="00A21CAD" w:rsidP="00A21CA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el-GR"/>
              </w:rPr>
            </w:pPr>
            <w:r w:rsidRPr="00E25C14">
              <w:rPr>
                <w:rFonts w:ascii="Arial" w:eastAsia="Times New Roman" w:hAnsi="Arial" w:cs="Arial"/>
                <w:b/>
                <w:lang w:eastAsia="el-GR"/>
              </w:rPr>
              <w:t xml:space="preserve">Τόπος παράδοσης υλικών: </w:t>
            </w:r>
            <w:r w:rsidRPr="00E25C14">
              <w:rPr>
                <w:rFonts w:ascii="Arial" w:eastAsia="Times New Roman" w:hAnsi="Arial" w:cs="Arial"/>
                <w:lang w:eastAsia="el-GR"/>
              </w:rPr>
              <w:t xml:space="preserve">ΤΕΙ ΘΕΣΣΑΛΙΑΣ </w:t>
            </w:r>
          </w:p>
          <w:p w:rsidR="00A21CAD" w:rsidRPr="00E25C14" w:rsidRDefault="00A21CAD" w:rsidP="00A21CA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l-GR"/>
              </w:rPr>
            </w:pPr>
            <w:r w:rsidRPr="00E25C14">
              <w:rPr>
                <w:rFonts w:ascii="Arial" w:eastAsia="Times New Roman" w:hAnsi="Arial" w:cs="Arial"/>
                <w:b/>
                <w:lang w:eastAsia="el-GR"/>
              </w:rPr>
              <w:t xml:space="preserve">Κριτήριο ανάθεσης: </w:t>
            </w:r>
            <w:r w:rsidRPr="00E25C14">
              <w:rPr>
                <w:rFonts w:ascii="Arial" w:eastAsia="Times New Roman" w:hAnsi="Arial" w:cs="Arial"/>
                <w:lang w:eastAsia="el-GR"/>
              </w:rPr>
              <w:t>η πλέον συμφέρουσα από οικονομική άποψη προσφορά βάσει τιμής (άρθρο 118 «Απευθείας ανάθεση» του Ν.4412/16)</w:t>
            </w:r>
          </w:p>
          <w:p w:rsidR="00A21CAD" w:rsidRPr="00E25C14" w:rsidRDefault="00A21CAD" w:rsidP="00A21CA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l-GR"/>
              </w:rPr>
            </w:pPr>
            <w:r w:rsidRPr="00E25C14">
              <w:rPr>
                <w:rFonts w:ascii="Arial" w:eastAsia="Times New Roman" w:hAnsi="Arial" w:cs="Arial"/>
                <w:b/>
                <w:lang w:eastAsia="el-GR"/>
              </w:rPr>
              <w:t xml:space="preserve">Πληροφορίες: Α) για την προμήθεια: </w:t>
            </w:r>
            <w:r w:rsidRPr="00E25C14">
              <w:rPr>
                <w:rFonts w:ascii="Arial" w:eastAsia="Times New Roman" w:hAnsi="Arial" w:cs="Arial"/>
                <w:lang w:eastAsia="el-GR"/>
              </w:rPr>
              <w:t>Μυταλούλη Δήμητρα,  τηλ:2410684467</w:t>
            </w:r>
          </w:p>
          <w:p w:rsidR="00A21CAD" w:rsidRPr="00E25C14" w:rsidRDefault="00A21CAD" w:rsidP="00A21CA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l-GR"/>
              </w:rPr>
            </w:pPr>
            <w:r w:rsidRPr="00E25C14">
              <w:rPr>
                <w:rFonts w:ascii="Arial" w:eastAsia="Times New Roman" w:hAnsi="Arial" w:cs="Arial"/>
                <w:b/>
                <w:lang w:eastAsia="el-GR"/>
              </w:rPr>
              <w:t xml:space="preserve">                         Β) για την διαδικασία: </w:t>
            </w:r>
            <w:r w:rsidRPr="00E25C14">
              <w:rPr>
                <w:rFonts w:ascii="Arial" w:eastAsia="Times New Roman" w:hAnsi="Arial" w:cs="Arial"/>
                <w:lang w:eastAsia="el-GR"/>
              </w:rPr>
              <w:t xml:space="preserve"> Aναστασία Μπούτλα , τηλ: 2410684405</w:t>
            </w:r>
          </w:p>
          <w:p w:rsidR="00A21CAD" w:rsidRPr="00E25C14" w:rsidRDefault="00A21CAD" w:rsidP="00A21CA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el-GR"/>
              </w:rPr>
            </w:pPr>
          </w:p>
          <w:p w:rsidR="00A21CAD" w:rsidRPr="001737FC" w:rsidRDefault="00A21CAD" w:rsidP="00A21CA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l-GR"/>
              </w:rPr>
            </w:pPr>
          </w:p>
          <w:p w:rsidR="00A21CAD" w:rsidRPr="00E25C14" w:rsidRDefault="001737FC" w:rsidP="00A21CAD">
            <w:pPr>
              <w:jc w:val="both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2. </w:t>
            </w:r>
            <w:r w:rsidR="00A21CAD" w:rsidRPr="00E25C14">
              <w:rPr>
                <w:rFonts w:ascii="Arial" w:eastAsia="Calibri" w:hAnsi="Arial" w:cs="Arial"/>
                <w:b/>
              </w:rPr>
              <w:t>ΕΙΔΙΚΟΙ ΟΡΟΙ</w:t>
            </w:r>
          </w:p>
          <w:p w:rsidR="00A21CAD" w:rsidRPr="00AF6232" w:rsidRDefault="00A21CAD" w:rsidP="00A21CAD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E25C14">
              <w:rPr>
                <w:rFonts w:ascii="Arial" w:eastAsia="Calibri" w:hAnsi="Arial" w:cs="Arial"/>
              </w:rPr>
              <w:t xml:space="preserve">Ο χρόνος παράδοσης ορίζεται από την υπογραφή της σύμβασης </w:t>
            </w:r>
            <w:r w:rsidR="00AF6232" w:rsidRPr="00AF6232">
              <w:rPr>
                <w:rFonts w:ascii="Arial" w:eastAsia="Calibri" w:hAnsi="Arial" w:cs="Arial"/>
              </w:rPr>
              <w:t>έως    21-12-2018</w:t>
            </w:r>
            <w:r w:rsidRPr="00AF6232">
              <w:rPr>
                <w:rFonts w:ascii="Arial" w:eastAsia="Calibri" w:hAnsi="Arial" w:cs="Arial"/>
              </w:rPr>
              <w:t xml:space="preserve"> .  </w:t>
            </w:r>
          </w:p>
          <w:p w:rsidR="00A21CAD" w:rsidRPr="00E25C14" w:rsidRDefault="00A21CAD" w:rsidP="00A21CAD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E25C14">
              <w:rPr>
                <w:rFonts w:ascii="Arial" w:eastAsia="Calibri" w:hAnsi="Arial" w:cs="Arial"/>
              </w:rPr>
              <w:t>Η Βιβλιοθήκη διατηρεί το δικαίωμα να μην παραλάβει βιβλία που θα παραδοθούν πέραν αυτών των χρονικών ορίων.</w:t>
            </w:r>
            <w:r w:rsidRPr="00E25C14">
              <w:rPr>
                <w:rFonts w:ascii="Arial" w:eastAsia="Calibri" w:hAnsi="Arial" w:cs="Arial"/>
              </w:rPr>
              <w:tab/>
            </w:r>
          </w:p>
          <w:p w:rsidR="00A21CAD" w:rsidRPr="00E25C14" w:rsidRDefault="00A21CAD" w:rsidP="00A21CAD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E25C14">
              <w:rPr>
                <w:rFonts w:ascii="Arial" w:eastAsia="Calibri" w:hAnsi="Arial" w:cs="Arial"/>
              </w:rPr>
              <w:t>Ο προμηθευτής υποχρεούται να καλύπτει τουλάχιστον το 90% του συνόλου των ετησίων παραγγελιών.</w:t>
            </w:r>
          </w:p>
          <w:p w:rsidR="00A21CAD" w:rsidRPr="00E25C14" w:rsidRDefault="00A21CAD" w:rsidP="00A21CAD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E25C14">
              <w:rPr>
                <w:rFonts w:ascii="Arial" w:eastAsia="Calibri" w:hAnsi="Arial" w:cs="Arial"/>
              </w:rPr>
              <w:t xml:space="preserve">Σε περίπτωση που οι παραγγελίες των βιβλίων  δεν μπορούν να εκτελεστούν για διάφορους λόγους (εξαντλημένα, υπό έκδοση κλπ), ο προμηθευτής υποχρεούνται να </w:t>
            </w:r>
            <w:r w:rsidRPr="00E25C14">
              <w:rPr>
                <w:rFonts w:ascii="Arial" w:eastAsia="Calibri" w:hAnsi="Arial" w:cs="Arial"/>
              </w:rPr>
              <w:lastRenderedPageBreak/>
              <w:t>ενημερώνει εγγράφως τη Βιβλιοθήκη.</w:t>
            </w:r>
          </w:p>
          <w:p w:rsidR="00A21CAD" w:rsidRPr="00E25C14" w:rsidRDefault="00A21CAD" w:rsidP="00A21CAD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E25C14">
              <w:rPr>
                <w:rFonts w:ascii="Arial" w:eastAsia="Calibri" w:hAnsi="Arial" w:cs="Arial"/>
              </w:rPr>
              <w:t>Η αποστολή των βιβλίων  θα γίνεται με την μέριμνα και την ευθύνη του προμηθευτή αναδόχου (τον οποίο βαρύνουν και τα έξοδα μεταφοράς).</w:t>
            </w:r>
          </w:p>
          <w:p w:rsidR="00A21CAD" w:rsidRPr="00E25C14" w:rsidRDefault="00A21CAD" w:rsidP="00A21CAD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E25C14">
              <w:rPr>
                <w:rFonts w:ascii="Arial" w:eastAsia="Calibri" w:hAnsi="Arial" w:cs="Arial"/>
              </w:rPr>
              <w:t>Ο χρόνος από την άφιξη του υλικού στην κεντρική Βιβλιοθήκη του ΤΕΙ/Θ και την προσωρινή παραλαβή του μέχρι τον έλεγχο και την οριστική παραλαβή του δεν περιλαμβάνεται στις προθεσμίες παράδοσης.</w:t>
            </w:r>
          </w:p>
          <w:p w:rsidR="00A21CAD" w:rsidRPr="00E25C14" w:rsidRDefault="00A21CAD" w:rsidP="00A21CAD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E25C14">
              <w:rPr>
                <w:rFonts w:ascii="Arial" w:eastAsia="Calibri" w:hAnsi="Arial" w:cs="Arial"/>
              </w:rPr>
              <w:t>Σε περίπτωση που υπάρχει νεότερη έκδοση κάποιου τίτλου από αυτόν που έχει ζητηθεί ο προμηθευτής οφείλει να παραδώσει την τελευταία νεότερη έκδοση. Σε περίπτωση που κάποιος τίτλος εκδίδεται με σκληρό (Hardcover)  και μαλακό (Soft Cover) εξώφυλλο, ο προμηθευτής οφείλει να προμηθεύσει τον τίτλο με το σκληρό εξώφυλλο.</w:t>
            </w:r>
          </w:p>
          <w:p w:rsidR="00A21CAD" w:rsidRPr="00E25C14" w:rsidRDefault="00A21CAD" w:rsidP="00A21CAD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E25C14">
              <w:rPr>
                <w:rFonts w:ascii="Arial" w:eastAsia="Calibri" w:hAnsi="Arial" w:cs="Arial"/>
              </w:rPr>
              <w:t>Σε περίπτωση αποστολής φθαρμένων, ακατάλληλων κακέκτυπων εντύπων, ή διαφορετικών τεκμηρίων ο προμηθευτής υποχρεούται να τα αντικαταστήσει με δικά του έξοδα εντός των προαναφερθέντων χρονικών διαστημάτων. Το ίδιο ισχύει και σε περίπτωση απώλειας τεκμηρίων.</w:t>
            </w:r>
          </w:p>
          <w:p w:rsidR="00A21CAD" w:rsidRPr="00E25C14" w:rsidRDefault="00A21CAD" w:rsidP="00A21CAD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E25C14">
              <w:rPr>
                <w:rFonts w:ascii="Arial" w:eastAsia="Calibri" w:hAnsi="Arial" w:cs="Arial"/>
              </w:rPr>
              <w:t>Το ΤΕΙ δικαιούται να μην προμηθεύεται από τον ανάδοχο  βιβλία , που εκδίδονται από το Διδακτικό Ερευνητικό Προσωπικό του, τα οποία μπορεί να αγοράσει απευθείας απ' αυτό. Σε περίπτωση που ο εκδότης δεν είναι το ανωτέρω προσωπικό, τα βιβλία θα αγοράζονται από τον εκδοτικό οίκο που τα εκδίδει εφόσον δίνει μεγαλύτερη από την έκπτωση που δίνει ο προμηθευτής.</w:t>
            </w:r>
          </w:p>
          <w:p w:rsidR="00A21CAD" w:rsidRPr="00E25C14" w:rsidRDefault="00A21CAD" w:rsidP="00A21CAD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E25C14">
              <w:rPr>
                <w:rFonts w:ascii="Arial" w:eastAsia="Calibri" w:hAnsi="Arial" w:cs="Arial"/>
              </w:rPr>
              <w:t>Κάθε βιβλίο εξοφλείται μόνο αν παραδοθεί στη Βιβλιοθήκη.  Την ευθύνη για την σωστή εκτέλεση κάθε παραγγελίας και για την παράδοση φέρει αποκλειστικά ο προμηθευτής.</w:t>
            </w:r>
          </w:p>
          <w:p w:rsidR="00A21CAD" w:rsidRPr="00E25C14" w:rsidRDefault="00A21CAD" w:rsidP="00A21CAD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E25C14">
              <w:rPr>
                <w:rFonts w:ascii="Arial" w:eastAsia="Calibri" w:hAnsi="Arial" w:cs="Arial"/>
              </w:rPr>
              <w:t>Ως τόπος παράδοσης των βιβλίων  ορίζεται:</w:t>
            </w:r>
          </w:p>
          <w:p w:rsidR="00A21CAD" w:rsidRPr="00E25C14" w:rsidRDefault="00A21CAD" w:rsidP="00A21CAD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E25C14">
              <w:rPr>
                <w:rFonts w:ascii="Arial" w:eastAsia="Calibri" w:hAnsi="Arial" w:cs="Arial"/>
              </w:rPr>
              <w:t xml:space="preserve">η αίθουσα παραλαβής υλικού (1ος όροφος) της  Κεντρικής Βιβλιοθήκης του ΤΕΙ Θεσσαλίας στη Λάρισα για τα βιβλία της Λάρισας  και </w:t>
            </w:r>
          </w:p>
          <w:p w:rsidR="00A21CAD" w:rsidRPr="00E25C14" w:rsidRDefault="00A21CAD" w:rsidP="00A21CAD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E25C14">
              <w:rPr>
                <w:rFonts w:ascii="Arial" w:eastAsia="Calibri" w:hAnsi="Arial" w:cs="Arial"/>
              </w:rPr>
              <w:t>η Βιβλιοθήκη της Καρδίτσας για τα βιβλία της Καρδίτσας</w:t>
            </w:r>
          </w:p>
          <w:p w:rsidR="00A21CAD" w:rsidRPr="00E25C14" w:rsidRDefault="00A21CAD" w:rsidP="00A21CAD">
            <w:pPr>
              <w:ind w:left="720"/>
              <w:contextualSpacing/>
              <w:jc w:val="both"/>
              <w:rPr>
                <w:rFonts w:ascii="Arial" w:eastAsia="Calibri" w:hAnsi="Arial" w:cs="Arial"/>
              </w:rPr>
            </w:pPr>
            <w:r w:rsidRPr="00E25C14">
              <w:rPr>
                <w:rFonts w:ascii="Arial" w:eastAsia="Calibri" w:hAnsi="Arial" w:cs="Arial"/>
              </w:rPr>
              <w:t>Η παραλαβή των βιβλίων θα γίνεται από τους αρμόδιους υπαλλήλους της εκάστοτε Βιβλιοθήκης.</w:t>
            </w:r>
          </w:p>
          <w:p w:rsidR="00A21CAD" w:rsidRPr="00E25C14" w:rsidRDefault="00A21CAD" w:rsidP="00A21CAD">
            <w:pPr>
              <w:ind w:left="720"/>
              <w:contextualSpacing/>
              <w:jc w:val="both"/>
              <w:rPr>
                <w:rFonts w:ascii="Arial" w:eastAsia="Calibri" w:hAnsi="Arial" w:cs="Arial"/>
                <w:b/>
              </w:rPr>
            </w:pPr>
            <w:r w:rsidRPr="00E25C14">
              <w:rPr>
                <w:rFonts w:ascii="Arial" w:eastAsia="Calibri" w:hAnsi="Arial" w:cs="Arial"/>
                <w:b/>
              </w:rPr>
              <w:t xml:space="preserve">Η οικονομική προσφορά θα κατατεθεί και σε ηλεκτρονική μορφή (CD) σε αρχείο </w:t>
            </w:r>
            <w:r w:rsidRPr="00E25C14">
              <w:rPr>
                <w:rFonts w:ascii="Arial" w:eastAsia="Calibri" w:hAnsi="Arial" w:cs="Arial"/>
                <w:b/>
                <w:lang w:val="en-US"/>
              </w:rPr>
              <w:t>Excel</w:t>
            </w:r>
            <w:r w:rsidRPr="00E25C14">
              <w:rPr>
                <w:rFonts w:ascii="Arial" w:eastAsia="Calibri" w:hAnsi="Arial" w:cs="Arial"/>
                <w:b/>
              </w:rPr>
              <w:t xml:space="preserve"> το οποίο θα είναι βασισμένο στο αρχείο τίτλων του ΤΕΙ Θεσσαλίας ( με την ίδια μορφή και σειρά των στοιχείων).</w:t>
            </w:r>
          </w:p>
          <w:p w:rsidR="00A909D7" w:rsidRPr="00E25C14" w:rsidRDefault="00A909D7" w:rsidP="00A21CAD">
            <w:pPr>
              <w:spacing w:after="0" w:line="240" w:lineRule="auto"/>
              <w:rPr>
                <w:rFonts w:ascii="Arial" w:eastAsia="Times New Roman" w:hAnsi="Arial" w:cs="Arial"/>
                <w:lang w:eastAsia="el-GR"/>
              </w:rPr>
            </w:pPr>
          </w:p>
          <w:p w:rsidR="00A21CAD" w:rsidRPr="00E25C14" w:rsidRDefault="00A21CAD" w:rsidP="00A21CAD">
            <w:pPr>
              <w:shd w:val="clear" w:color="auto" w:fill="FFFFFF"/>
              <w:spacing w:after="0" w:line="240" w:lineRule="auto"/>
              <w:rPr>
                <w:rFonts w:ascii="Arial" w:eastAsia="Calibri" w:hAnsi="Arial" w:cs="Arial"/>
                <w:b/>
                <w:vanish/>
                <w:color w:val="000000"/>
                <w:lang w:eastAsia="el-GR"/>
              </w:rPr>
            </w:pPr>
          </w:p>
          <w:p w:rsidR="00A21CAD" w:rsidRPr="00E25C14" w:rsidRDefault="00A21CAD" w:rsidP="00A21CAD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</w:pPr>
          </w:p>
          <w:p w:rsidR="00A21CAD" w:rsidRPr="00E25C14" w:rsidRDefault="00A21CAD" w:rsidP="00A21CAD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el-GR"/>
              </w:rPr>
            </w:pPr>
            <w:r w:rsidRPr="00E25C14">
              <w:rPr>
                <w:rFonts w:ascii="Arial" w:eastAsia="Times New Roman" w:hAnsi="Arial" w:cs="Arial"/>
                <w:b/>
                <w:u w:val="single"/>
                <w:lang w:eastAsia="el-GR"/>
              </w:rPr>
              <w:t>3</w:t>
            </w:r>
            <w:r w:rsidRPr="00E25C14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el-GR"/>
              </w:rPr>
              <w:t>.ΠΙΝΑΚΑΣ ΟΙΚΟΝΟΜΙΚΗΣ ΠΡΟΣΦΟΡΑΣ:</w:t>
            </w:r>
          </w:p>
          <w:p w:rsidR="00E26D9A" w:rsidRPr="00E25C14" w:rsidRDefault="00E26D9A" w:rsidP="00A21CAD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el-GR"/>
              </w:rPr>
            </w:pPr>
          </w:p>
          <w:tbl>
            <w:tblPr>
              <w:tblW w:w="93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96"/>
              <w:gridCol w:w="1276"/>
              <w:gridCol w:w="993"/>
              <w:gridCol w:w="708"/>
              <w:gridCol w:w="1134"/>
              <w:gridCol w:w="1134"/>
              <w:gridCol w:w="1558"/>
              <w:gridCol w:w="862"/>
              <w:gridCol w:w="1124"/>
            </w:tblGrid>
            <w:tr w:rsidR="00E26D9A" w:rsidRPr="00E25C14" w:rsidTr="00E26D9A">
              <w:trPr>
                <w:trHeight w:val="334"/>
              </w:trPr>
              <w:tc>
                <w:tcPr>
                  <w:tcW w:w="318" w:type="pct"/>
                  <w:vAlign w:val="center"/>
                  <w:hideMark/>
                </w:tcPr>
                <w:p w:rsidR="00A909D7" w:rsidRPr="00E25C14" w:rsidRDefault="00A909D7" w:rsidP="00A21C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</w:rPr>
                  </w:pPr>
                  <w:r w:rsidRPr="00E25C14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el-GR"/>
                    </w:rPr>
                    <w:t>Α/Α</w:t>
                  </w:r>
                </w:p>
              </w:tc>
              <w:tc>
                <w:tcPr>
                  <w:tcW w:w="680" w:type="pct"/>
                  <w:vAlign w:val="center"/>
                  <w:hideMark/>
                </w:tcPr>
                <w:p w:rsidR="00A909D7" w:rsidRPr="00E25C14" w:rsidRDefault="00E26D9A" w:rsidP="00A21C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</w:rPr>
                  </w:pPr>
                  <w:r w:rsidRPr="00E25C14">
                    <w:rPr>
                      <w:rFonts w:ascii="Arial" w:eastAsia="Times New Roman" w:hAnsi="Arial" w:cs="Arial"/>
                      <w:b/>
                      <w:sz w:val="18"/>
                      <w:szCs w:val="18"/>
                    </w:rPr>
                    <w:t>Συγγραφέας</w:t>
                  </w:r>
                </w:p>
              </w:tc>
              <w:tc>
                <w:tcPr>
                  <w:tcW w:w="529" w:type="pct"/>
                  <w:vAlign w:val="center"/>
                  <w:hideMark/>
                </w:tcPr>
                <w:p w:rsidR="00A909D7" w:rsidRPr="00E25C14" w:rsidRDefault="00E26D9A" w:rsidP="00A21C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</w:rPr>
                  </w:pPr>
                  <w:r w:rsidRPr="00E25C14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el-GR"/>
                    </w:rPr>
                    <w:t>Τίτλος βιβλίου</w:t>
                  </w:r>
                </w:p>
              </w:tc>
              <w:tc>
                <w:tcPr>
                  <w:tcW w:w="377" w:type="pct"/>
                </w:tcPr>
                <w:p w:rsidR="00A909D7" w:rsidRPr="00E25C14" w:rsidRDefault="00E26D9A" w:rsidP="00A21C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en-US" w:eastAsia="el-GR"/>
                    </w:rPr>
                  </w:pPr>
                  <w:r w:rsidRPr="00E25C14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en-US" w:eastAsia="el-GR"/>
                    </w:rPr>
                    <w:t>ISBN</w:t>
                  </w:r>
                </w:p>
              </w:tc>
              <w:tc>
                <w:tcPr>
                  <w:tcW w:w="604" w:type="pct"/>
                  <w:vAlign w:val="center"/>
                  <w:hideMark/>
                </w:tcPr>
                <w:p w:rsidR="00A909D7" w:rsidRPr="00E25C14" w:rsidRDefault="00E26D9A" w:rsidP="00A21C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</w:rPr>
                  </w:pPr>
                  <w:r w:rsidRPr="00E25C14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en-US" w:eastAsia="el-GR"/>
                    </w:rPr>
                    <w:t>E</w:t>
                  </w:r>
                  <w:r w:rsidRPr="00E25C14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el-GR"/>
                    </w:rPr>
                    <w:t>κδοτικός οίκος</w:t>
                  </w:r>
                </w:p>
              </w:tc>
              <w:tc>
                <w:tcPr>
                  <w:tcW w:w="604" w:type="pct"/>
                </w:tcPr>
                <w:p w:rsidR="00A909D7" w:rsidRPr="00E25C14" w:rsidRDefault="00E26D9A" w:rsidP="00A21C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el-GR"/>
                    </w:rPr>
                  </w:pPr>
                  <w:r w:rsidRPr="00E25C14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el-GR"/>
                    </w:rPr>
                    <w:t>Αντίτυπα</w:t>
                  </w:r>
                </w:p>
              </w:tc>
              <w:tc>
                <w:tcPr>
                  <w:tcW w:w="830" w:type="pct"/>
                </w:tcPr>
                <w:p w:rsidR="00A909D7" w:rsidRPr="00E25C14" w:rsidRDefault="00E26D9A" w:rsidP="00E26D9A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el-GR"/>
                    </w:rPr>
                  </w:pPr>
                  <w:r w:rsidRPr="00E25C14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el-GR"/>
                    </w:rPr>
                    <w:t>Παρατηρήσεις (τόπος παράδοσης Λάρισα ή Καρδίτσα)</w:t>
                  </w:r>
                </w:p>
              </w:tc>
              <w:tc>
                <w:tcPr>
                  <w:tcW w:w="459" w:type="pct"/>
                </w:tcPr>
                <w:p w:rsidR="00A909D7" w:rsidRPr="00E25C14" w:rsidRDefault="00E26D9A" w:rsidP="00A21C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el-GR"/>
                    </w:rPr>
                  </w:pPr>
                  <w:r w:rsidRPr="00E25C14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el-GR"/>
                    </w:rPr>
                    <w:t>Τιμή τεμαχίου (χωρίς Φ.Π.Α.)</w:t>
                  </w:r>
                </w:p>
              </w:tc>
              <w:tc>
                <w:tcPr>
                  <w:tcW w:w="599" w:type="pct"/>
                </w:tcPr>
                <w:p w:rsidR="00E26D9A" w:rsidRPr="00E25C14" w:rsidRDefault="00E26D9A" w:rsidP="00A21C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el-GR"/>
                    </w:rPr>
                  </w:pPr>
                  <w:r w:rsidRPr="00E25C14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el-GR"/>
                    </w:rPr>
                    <w:t>Συνολικκόκόστος</w:t>
                  </w:r>
                </w:p>
                <w:p w:rsidR="00A909D7" w:rsidRPr="00E25C14" w:rsidRDefault="00E26D9A" w:rsidP="00A21C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el-GR"/>
                    </w:rPr>
                  </w:pPr>
                  <w:r w:rsidRPr="00E25C14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el-GR"/>
                    </w:rPr>
                    <w:t>(χωρίς Φ.Π.Α.</w:t>
                  </w:r>
                </w:p>
              </w:tc>
            </w:tr>
            <w:tr w:rsidR="00E26D9A" w:rsidRPr="00E25C14" w:rsidTr="00E26D9A">
              <w:trPr>
                <w:trHeight w:val="334"/>
              </w:trPr>
              <w:tc>
                <w:tcPr>
                  <w:tcW w:w="318" w:type="pct"/>
                  <w:hideMark/>
                </w:tcPr>
                <w:p w:rsidR="00A909D7" w:rsidRPr="00E25C14" w:rsidRDefault="00A909D7" w:rsidP="00A21C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E25C14">
                    <w:rPr>
                      <w:rFonts w:ascii="Arial" w:eastAsia="Times New Roman" w:hAnsi="Arial" w:cs="Arial"/>
                      <w:sz w:val="18"/>
                      <w:szCs w:val="18"/>
                      <w:lang w:eastAsia="el-GR"/>
                    </w:rPr>
                    <w:t>1.</w:t>
                  </w:r>
                </w:p>
              </w:tc>
              <w:tc>
                <w:tcPr>
                  <w:tcW w:w="680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9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7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4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4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830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59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99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</w:tr>
            <w:tr w:rsidR="00E26D9A" w:rsidRPr="00E25C14" w:rsidTr="00E26D9A">
              <w:trPr>
                <w:trHeight w:val="334"/>
              </w:trPr>
              <w:tc>
                <w:tcPr>
                  <w:tcW w:w="318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l-GR"/>
                    </w:rPr>
                  </w:pPr>
                  <w:r w:rsidRPr="00E25C14">
                    <w:rPr>
                      <w:rFonts w:ascii="Arial" w:eastAsia="Times New Roman" w:hAnsi="Arial" w:cs="Arial"/>
                      <w:sz w:val="18"/>
                      <w:szCs w:val="18"/>
                      <w:lang w:eastAsia="el-GR"/>
                    </w:rPr>
                    <w:t>2.</w:t>
                  </w:r>
                </w:p>
              </w:tc>
              <w:tc>
                <w:tcPr>
                  <w:tcW w:w="680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9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7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04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04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30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59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99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E26D9A" w:rsidRPr="00E25C14" w:rsidTr="00E26D9A">
              <w:trPr>
                <w:trHeight w:val="334"/>
              </w:trPr>
              <w:tc>
                <w:tcPr>
                  <w:tcW w:w="318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l-GR"/>
                    </w:rPr>
                  </w:pPr>
                  <w:r w:rsidRPr="00E25C14">
                    <w:rPr>
                      <w:rFonts w:ascii="Arial" w:eastAsia="Times New Roman" w:hAnsi="Arial" w:cs="Arial"/>
                      <w:sz w:val="18"/>
                      <w:szCs w:val="18"/>
                      <w:lang w:eastAsia="el-GR"/>
                    </w:rPr>
                    <w:t>3.</w:t>
                  </w:r>
                </w:p>
              </w:tc>
              <w:tc>
                <w:tcPr>
                  <w:tcW w:w="680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9" w:type="pct"/>
                </w:tcPr>
                <w:p w:rsidR="00A909D7" w:rsidRPr="00E25C14" w:rsidRDefault="00A909D7" w:rsidP="00A21CAD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7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4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4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830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59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99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</w:tr>
            <w:tr w:rsidR="00E26D9A" w:rsidRPr="00E25C14" w:rsidTr="00E26D9A">
              <w:trPr>
                <w:trHeight w:val="334"/>
              </w:trPr>
              <w:tc>
                <w:tcPr>
                  <w:tcW w:w="318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l-GR"/>
                    </w:rPr>
                  </w:pPr>
                  <w:r w:rsidRPr="00E25C14">
                    <w:rPr>
                      <w:rFonts w:ascii="Arial" w:eastAsia="Times New Roman" w:hAnsi="Arial" w:cs="Arial"/>
                      <w:sz w:val="18"/>
                      <w:szCs w:val="18"/>
                      <w:lang w:eastAsia="el-GR"/>
                    </w:rPr>
                    <w:t>4.</w:t>
                  </w:r>
                </w:p>
              </w:tc>
              <w:tc>
                <w:tcPr>
                  <w:tcW w:w="680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9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7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4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4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830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59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99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</w:tr>
            <w:tr w:rsidR="00E26D9A" w:rsidRPr="00E25C14" w:rsidTr="00E26D9A">
              <w:trPr>
                <w:trHeight w:val="334"/>
              </w:trPr>
              <w:tc>
                <w:tcPr>
                  <w:tcW w:w="318" w:type="pct"/>
                </w:tcPr>
                <w:p w:rsidR="00A909D7" w:rsidRPr="00E25C14" w:rsidRDefault="00A909D7" w:rsidP="00A21CAD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l-GR"/>
                    </w:rPr>
                  </w:pPr>
                  <w:r w:rsidRPr="00E25C14">
                    <w:rPr>
                      <w:rFonts w:ascii="Arial" w:eastAsia="Times New Roman" w:hAnsi="Arial" w:cs="Arial"/>
                      <w:sz w:val="18"/>
                      <w:szCs w:val="18"/>
                      <w:lang w:eastAsia="el-GR"/>
                    </w:rPr>
                    <w:t xml:space="preserve">   5.</w:t>
                  </w:r>
                </w:p>
              </w:tc>
              <w:tc>
                <w:tcPr>
                  <w:tcW w:w="680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9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7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4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4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830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59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99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</w:tr>
            <w:tr w:rsidR="00E26D9A" w:rsidRPr="00E25C14" w:rsidTr="00E26D9A">
              <w:trPr>
                <w:trHeight w:val="334"/>
              </w:trPr>
              <w:tc>
                <w:tcPr>
                  <w:tcW w:w="318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el-GR"/>
                    </w:rPr>
                  </w:pPr>
                  <w:r w:rsidRPr="00E25C14">
                    <w:rPr>
                      <w:rFonts w:ascii="Arial" w:eastAsia="Times New Roman" w:hAnsi="Arial" w:cs="Arial"/>
                      <w:sz w:val="18"/>
                      <w:szCs w:val="18"/>
                      <w:lang w:eastAsia="el-GR"/>
                    </w:rPr>
                    <w:t>6.</w:t>
                  </w:r>
                </w:p>
              </w:tc>
              <w:tc>
                <w:tcPr>
                  <w:tcW w:w="680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9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7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4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4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830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59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99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</w:tr>
            <w:tr w:rsidR="00E26D9A" w:rsidRPr="00E25C14" w:rsidTr="00E26D9A">
              <w:trPr>
                <w:trHeight w:val="334"/>
              </w:trPr>
              <w:tc>
                <w:tcPr>
                  <w:tcW w:w="318" w:type="pct"/>
                </w:tcPr>
                <w:p w:rsidR="00A909D7" w:rsidRPr="00E25C14" w:rsidRDefault="00A909D7" w:rsidP="00A21CAD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l-GR"/>
                    </w:rPr>
                  </w:pPr>
                  <w:r w:rsidRPr="00E25C14">
                    <w:rPr>
                      <w:rFonts w:ascii="Arial" w:eastAsia="Times New Roman" w:hAnsi="Arial" w:cs="Arial"/>
                      <w:sz w:val="18"/>
                      <w:szCs w:val="18"/>
                      <w:lang w:eastAsia="el-GR"/>
                    </w:rPr>
                    <w:t xml:space="preserve">   7.</w:t>
                  </w:r>
                </w:p>
              </w:tc>
              <w:tc>
                <w:tcPr>
                  <w:tcW w:w="680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29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77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4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604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830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59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99" w:type="pct"/>
                </w:tcPr>
                <w:p w:rsidR="00A909D7" w:rsidRPr="00E25C14" w:rsidRDefault="00A909D7" w:rsidP="00A21CA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</w:tr>
            <w:tr w:rsidR="001B410E" w:rsidRPr="00E25C14" w:rsidTr="001B410E">
              <w:trPr>
                <w:trHeight w:val="334"/>
              </w:trPr>
              <w:tc>
                <w:tcPr>
                  <w:tcW w:w="3112" w:type="pct"/>
                  <w:gridSpan w:val="6"/>
                  <w:vMerge w:val="restart"/>
                </w:tcPr>
                <w:p w:rsidR="001B410E" w:rsidRPr="00E25C14" w:rsidRDefault="001B410E" w:rsidP="00A21CA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89" w:type="pct"/>
                  <w:gridSpan w:val="2"/>
                </w:tcPr>
                <w:p w:rsidR="001B410E" w:rsidRPr="00E25C14" w:rsidRDefault="00E25C14" w:rsidP="00A21CA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E25C14">
                    <w:rPr>
                      <w:rFonts w:ascii="Arial" w:eastAsia="Times New Roman" w:hAnsi="Arial" w:cs="Arial"/>
                      <w:sz w:val="18"/>
                      <w:szCs w:val="18"/>
                    </w:rPr>
                    <w:t>Σύνολο χωρίς Φ.Π.Α.</w:t>
                  </w:r>
                </w:p>
              </w:tc>
              <w:tc>
                <w:tcPr>
                  <w:tcW w:w="599" w:type="pct"/>
                </w:tcPr>
                <w:p w:rsidR="001B410E" w:rsidRPr="00E25C14" w:rsidRDefault="001B410E" w:rsidP="00A21CA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</w:tr>
            <w:tr w:rsidR="001B410E" w:rsidRPr="00E25C14" w:rsidTr="001B410E">
              <w:trPr>
                <w:trHeight w:val="334"/>
              </w:trPr>
              <w:tc>
                <w:tcPr>
                  <w:tcW w:w="3112" w:type="pct"/>
                  <w:gridSpan w:val="6"/>
                  <w:vMerge/>
                </w:tcPr>
                <w:p w:rsidR="001B410E" w:rsidRPr="00E25C14" w:rsidRDefault="001B410E" w:rsidP="00A21CA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89" w:type="pct"/>
                  <w:gridSpan w:val="2"/>
                </w:tcPr>
                <w:p w:rsidR="001B410E" w:rsidRPr="00E25C14" w:rsidRDefault="00E25C14" w:rsidP="00A21CA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E25C14">
                    <w:rPr>
                      <w:rFonts w:ascii="Arial" w:eastAsia="Times New Roman" w:hAnsi="Arial" w:cs="Arial"/>
                      <w:sz w:val="18"/>
                      <w:szCs w:val="18"/>
                    </w:rPr>
                    <w:t>Φ.Π.Α.</w:t>
                  </w:r>
                </w:p>
              </w:tc>
              <w:tc>
                <w:tcPr>
                  <w:tcW w:w="599" w:type="pct"/>
                </w:tcPr>
                <w:p w:rsidR="001B410E" w:rsidRPr="00E25C14" w:rsidRDefault="001B410E" w:rsidP="00A21CA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</w:tr>
            <w:tr w:rsidR="001B410E" w:rsidRPr="00E25C14" w:rsidTr="001B410E">
              <w:trPr>
                <w:trHeight w:val="334"/>
              </w:trPr>
              <w:tc>
                <w:tcPr>
                  <w:tcW w:w="3112" w:type="pct"/>
                  <w:gridSpan w:val="6"/>
                  <w:vMerge/>
                </w:tcPr>
                <w:p w:rsidR="001B410E" w:rsidRPr="00E25C14" w:rsidRDefault="001B410E" w:rsidP="00A21CA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89" w:type="pct"/>
                  <w:gridSpan w:val="2"/>
                </w:tcPr>
                <w:p w:rsidR="001B410E" w:rsidRPr="00E25C14" w:rsidRDefault="00E25C14" w:rsidP="00A21CA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E25C14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Γενικό σύνολο </w:t>
                  </w:r>
                </w:p>
              </w:tc>
              <w:tc>
                <w:tcPr>
                  <w:tcW w:w="599" w:type="pct"/>
                </w:tcPr>
                <w:p w:rsidR="001B410E" w:rsidRPr="00E25C14" w:rsidRDefault="001B410E" w:rsidP="00A21CA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A21CAD" w:rsidRPr="00E25C14" w:rsidRDefault="00A21CAD" w:rsidP="00A21CA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el-GR"/>
              </w:rPr>
            </w:pPr>
          </w:p>
          <w:p w:rsidR="00E25C14" w:rsidRPr="00E25C14" w:rsidRDefault="00E25C14" w:rsidP="00E25C14">
            <w:pPr>
              <w:ind w:left="720"/>
              <w:contextualSpacing/>
              <w:jc w:val="both"/>
              <w:rPr>
                <w:rFonts w:ascii="Arial" w:eastAsia="Calibri" w:hAnsi="Arial" w:cs="Arial"/>
                <w:b/>
              </w:rPr>
            </w:pPr>
            <w:r w:rsidRPr="00E25C14">
              <w:rPr>
                <w:rFonts w:ascii="Arial" w:eastAsia="Calibri" w:hAnsi="Arial" w:cs="Arial"/>
                <w:b/>
              </w:rPr>
              <w:lastRenderedPageBreak/>
              <w:t xml:space="preserve">Η οικονομική προσφορά θα κατατεθεί και σε ηλεκτρονική μορφή (CD) σε αρχείο </w:t>
            </w:r>
            <w:r w:rsidRPr="00E25C14">
              <w:rPr>
                <w:rFonts w:ascii="Arial" w:eastAsia="Calibri" w:hAnsi="Arial" w:cs="Arial"/>
                <w:b/>
                <w:lang w:val="en-US"/>
              </w:rPr>
              <w:t>Excel</w:t>
            </w:r>
            <w:r w:rsidRPr="00E25C14">
              <w:rPr>
                <w:rFonts w:ascii="Arial" w:eastAsia="Calibri" w:hAnsi="Arial" w:cs="Arial"/>
                <w:b/>
              </w:rPr>
              <w:t xml:space="preserve"> το οποίο θα είναι βασισμένο στο αρχείο τίτλων του ΤΕΙ Θεσσαλίας ( με την ίδια μορφή και σειρά των στοιχείων).</w:t>
            </w:r>
          </w:p>
          <w:p w:rsidR="00A21CAD" w:rsidRPr="00E25C14" w:rsidRDefault="00A21CAD" w:rsidP="00A21CA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el-GR"/>
              </w:rPr>
            </w:pPr>
          </w:p>
          <w:p w:rsidR="00A21CAD" w:rsidRPr="00E25C14" w:rsidRDefault="00A21CAD" w:rsidP="00A21CAD">
            <w:pPr>
              <w:spacing w:after="0" w:line="36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el-GR"/>
              </w:rPr>
            </w:pPr>
            <w:r w:rsidRPr="00E25C14">
              <w:rPr>
                <w:rFonts w:ascii="Arial" w:eastAsia="Times New Roman" w:hAnsi="Arial" w:cs="Arial"/>
                <w:b/>
                <w:sz w:val="18"/>
                <w:szCs w:val="18"/>
                <w:lang w:eastAsia="el-GR"/>
              </w:rPr>
              <w:t xml:space="preserve">               </w:t>
            </w:r>
            <w:r w:rsidRPr="00E25C14"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el-GR"/>
              </w:rPr>
              <w:t xml:space="preserve"> ΟΡΟΙ  ΔΙΑΔΙΚΑΣΙΑΣ:</w:t>
            </w:r>
          </w:p>
          <w:p w:rsidR="004B1BB6" w:rsidRDefault="00A21CAD" w:rsidP="004B1BB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el-GR"/>
              </w:rPr>
            </w:pPr>
            <w:r w:rsidRPr="00E25C14">
              <w:rPr>
                <w:rFonts w:ascii="Arial" w:eastAsia="Times New Roman" w:hAnsi="Arial" w:cs="Arial"/>
                <w:lang w:eastAsia="el-GR"/>
              </w:rPr>
              <w:t>Δικαίωμα συμμετοχής έχουν φυσικά ή νομικά πρόσωπα ή ενώσεις αυτών.</w:t>
            </w:r>
            <w:r w:rsidR="004B1BB6" w:rsidRPr="004B1BB6">
              <w:rPr>
                <w:rFonts w:ascii="Arial" w:eastAsia="Times New Roman" w:hAnsi="Arial" w:cs="Arial"/>
                <w:lang w:eastAsia="el-GR"/>
              </w:rPr>
              <w:t xml:space="preserve"> </w:t>
            </w:r>
          </w:p>
          <w:p w:rsidR="004B1BB6" w:rsidRPr="004B1BB6" w:rsidRDefault="004B1BB6" w:rsidP="004B1BB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el-GR"/>
              </w:rPr>
            </w:pPr>
            <w:r w:rsidRPr="004B1BB6">
              <w:rPr>
                <w:rFonts w:ascii="Arial" w:eastAsia="Times New Roman" w:hAnsi="Arial" w:cs="Arial"/>
                <w:lang w:eastAsia="el-GR"/>
              </w:rPr>
              <w:t>Γίνο</w:t>
            </w:r>
            <w:r w:rsidR="00E46B4B">
              <w:rPr>
                <w:rFonts w:ascii="Arial" w:eastAsia="Times New Roman" w:hAnsi="Arial" w:cs="Arial"/>
                <w:lang w:eastAsia="el-GR"/>
              </w:rPr>
              <w:t>νται δεκτές προσφορές  στο σύνολο και τμηματικά.</w:t>
            </w:r>
          </w:p>
          <w:p w:rsidR="00A21CAD" w:rsidRPr="004B1BB6" w:rsidRDefault="004B1BB6" w:rsidP="004B1BB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eastAsia="el-GR"/>
              </w:rPr>
            </w:pPr>
            <w:r w:rsidRPr="004B1BB6">
              <w:rPr>
                <w:rFonts w:ascii="Arial" w:eastAsia="Times New Roman" w:hAnsi="Arial" w:cs="Arial"/>
                <w:lang w:eastAsia="el-GR"/>
              </w:rPr>
              <w:t>Η κ</w:t>
            </w:r>
            <w:r w:rsidR="00E46B4B">
              <w:rPr>
                <w:rFonts w:ascii="Arial" w:eastAsia="Times New Roman" w:hAnsi="Arial" w:cs="Arial"/>
                <w:lang w:eastAsia="el-GR"/>
              </w:rPr>
              <w:t>ατακύρωση θα γίνει  στο σύνολο και τμηματικά.</w:t>
            </w:r>
            <w:bookmarkStart w:id="0" w:name="_GoBack"/>
            <w:bookmarkEnd w:id="0"/>
          </w:p>
          <w:p w:rsidR="00A21CAD" w:rsidRPr="00E25C14" w:rsidRDefault="00A21CAD" w:rsidP="00A21CAD">
            <w:pPr>
              <w:numPr>
                <w:ilvl w:val="0"/>
                <w:numId w:val="1"/>
              </w:numPr>
              <w:spacing w:after="0" w:line="240" w:lineRule="auto"/>
              <w:ind w:left="714" w:hanging="357"/>
              <w:jc w:val="both"/>
              <w:rPr>
                <w:rFonts w:ascii="Arial" w:eastAsia="Times New Roman" w:hAnsi="Arial" w:cs="Arial"/>
                <w:b/>
                <w:lang w:eastAsia="el-GR"/>
              </w:rPr>
            </w:pPr>
            <w:r w:rsidRPr="00E25C14">
              <w:rPr>
                <w:rFonts w:ascii="Arial" w:eastAsia="Times New Roman" w:hAnsi="Arial" w:cs="Arial"/>
                <w:lang w:eastAsia="el-GR"/>
              </w:rPr>
              <w:t xml:space="preserve">Οι προσφορές θα κατατίθενται στο Πρωτόκολλο του ΤΕΙ μέσα σε </w:t>
            </w:r>
            <w:r w:rsidRPr="00E25C14">
              <w:rPr>
                <w:rFonts w:ascii="Arial" w:eastAsia="Times New Roman" w:hAnsi="Arial" w:cs="Arial"/>
                <w:b/>
                <w:lang w:eastAsia="el-GR"/>
              </w:rPr>
              <w:t>σφραγισμένο</w:t>
            </w:r>
            <w:r w:rsidRPr="00E25C14">
              <w:rPr>
                <w:rFonts w:ascii="Arial" w:eastAsia="Times New Roman" w:hAnsi="Arial" w:cs="Arial"/>
                <w:lang w:eastAsia="el-GR"/>
              </w:rPr>
              <w:t xml:space="preserve"> φάκελο  πάνω στον οποίο θα αναγράφονται ΥΠΟΧΡΕΩΤΙΚΑ τα στοιχεία: Επωνυμία, ΑΦΜ/ΔΟΥ, διεύθυνση, τηλέφωνο, </w:t>
            </w:r>
            <w:r w:rsidRPr="00E25C14">
              <w:rPr>
                <w:rFonts w:ascii="Arial" w:eastAsia="Times New Roman" w:hAnsi="Arial" w:cs="Arial"/>
                <w:lang w:val="en-US" w:eastAsia="el-GR"/>
              </w:rPr>
              <w:t>e</w:t>
            </w:r>
            <w:r w:rsidRPr="00E25C14">
              <w:rPr>
                <w:rFonts w:ascii="Arial" w:eastAsia="Times New Roman" w:hAnsi="Arial" w:cs="Arial"/>
                <w:lang w:eastAsia="el-GR"/>
              </w:rPr>
              <w:t>-</w:t>
            </w:r>
            <w:r w:rsidRPr="00E25C14">
              <w:rPr>
                <w:rFonts w:ascii="Arial" w:eastAsia="Times New Roman" w:hAnsi="Arial" w:cs="Arial"/>
                <w:lang w:val="en-US" w:eastAsia="el-GR"/>
              </w:rPr>
              <w:t>mail</w:t>
            </w:r>
            <w:r w:rsidRPr="00E25C14">
              <w:rPr>
                <w:rFonts w:ascii="Arial" w:eastAsia="Times New Roman" w:hAnsi="Arial" w:cs="Arial"/>
                <w:lang w:eastAsia="el-GR"/>
              </w:rPr>
              <w:t xml:space="preserve"> του προσφέροντος και ο τίτλος της προμήθειας/εργασίας για την οποία κατατίθεται η προσφορά, στον </w:t>
            </w:r>
            <w:r w:rsidRPr="00E25C14">
              <w:rPr>
                <w:rFonts w:ascii="Arial" w:eastAsia="Times New Roman" w:hAnsi="Arial" w:cs="Arial"/>
                <w:b/>
                <w:lang w:eastAsia="el-GR"/>
              </w:rPr>
              <w:t xml:space="preserve">παραπάνω φάκελο </w:t>
            </w:r>
            <w:r w:rsidRPr="00E25C14">
              <w:rPr>
                <w:rFonts w:ascii="Arial" w:eastAsia="Times New Roman" w:hAnsi="Arial" w:cs="Arial"/>
                <w:lang w:eastAsia="el-GR"/>
              </w:rPr>
              <w:t>θα περιέχονται</w:t>
            </w:r>
            <w:r w:rsidRPr="00E25C14">
              <w:rPr>
                <w:rFonts w:ascii="Arial" w:eastAsia="Times New Roman" w:hAnsi="Arial" w:cs="Arial"/>
                <w:b/>
                <w:lang w:eastAsia="el-GR"/>
              </w:rPr>
              <w:t xml:space="preserve"> </w:t>
            </w:r>
            <w:r w:rsidRPr="00E25C14">
              <w:rPr>
                <w:rFonts w:ascii="Arial" w:eastAsia="Times New Roman" w:hAnsi="Arial" w:cs="Arial"/>
                <w:lang w:eastAsia="el-GR"/>
              </w:rPr>
              <w:t>επίσης</w:t>
            </w:r>
            <w:r w:rsidRPr="00E25C14">
              <w:rPr>
                <w:rFonts w:ascii="Arial" w:eastAsia="Times New Roman" w:hAnsi="Arial" w:cs="Arial"/>
                <w:b/>
                <w:lang w:eastAsia="el-GR"/>
              </w:rPr>
              <w:t>:</w:t>
            </w:r>
          </w:p>
          <w:p w:rsidR="00A21CAD" w:rsidRPr="00E25C14" w:rsidRDefault="00A21CAD" w:rsidP="00A21CAD">
            <w:pPr>
              <w:autoSpaceDE w:val="0"/>
              <w:autoSpaceDN w:val="0"/>
              <w:adjustRightInd w:val="0"/>
              <w:spacing w:after="0" w:line="240" w:lineRule="auto"/>
              <w:ind w:left="743" w:hanging="709"/>
              <w:jc w:val="both"/>
              <w:rPr>
                <w:rFonts w:ascii="Arial" w:eastAsia="Times New Roman" w:hAnsi="Arial" w:cs="Arial"/>
                <w:b/>
                <w:lang w:eastAsia="el-GR"/>
              </w:rPr>
            </w:pPr>
            <w:r w:rsidRPr="00E25C14">
              <w:rPr>
                <w:rFonts w:ascii="Arial" w:eastAsia="Times New Roman" w:hAnsi="Arial" w:cs="Arial"/>
                <w:lang w:eastAsia="el-GR"/>
              </w:rPr>
              <w:t xml:space="preserve">            </w:t>
            </w:r>
            <w:r w:rsidRPr="00E25C14">
              <w:rPr>
                <w:rFonts w:ascii="Arial" w:eastAsia="Times New Roman" w:hAnsi="Arial" w:cs="Arial"/>
                <w:b/>
                <w:lang w:eastAsia="el-GR"/>
              </w:rPr>
              <w:t>Α) ένας σφραγισμένος φάκελος με τις Τεχνικές προδιαγραφές και με  δύο υπεύθυνες δηλώσεις:</w:t>
            </w:r>
          </w:p>
          <w:p w:rsidR="00A21CAD" w:rsidRPr="00E25C14" w:rsidRDefault="00A21CAD" w:rsidP="00A21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el-GR"/>
              </w:rPr>
            </w:pPr>
            <w:r w:rsidRPr="00E25C14">
              <w:rPr>
                <w:rFonts w:ascii="Arial" w:eastAsia="Times New Roman" w:hAnsi="Arial" w:cs="Arial"/>
                <w:lang w:eastAsia="el-GR"/>
              </w:rPr>
              <w:t xml:space="preserve">            </w:t>
            </w:r>
            <w:r w:rsidRPr="00E25C14">
              <w:rPr>
                <w:rFonts w:ascii="Arial" w:eastAsia="Times New Roman" w:hAnsi="Arial" w:cs="Arial"/>
                <w:u w:val="single"/>
                <w:lang w:eastAsia="el-GR"/>
              </w:rPr>
              <w:t>Στη πρώτη ΥΔ</w:t>
            </w:r>
            <w:r w:rsidRPr="00E25C14">
              <w:rPr>
                <w:rFonts w:ascii="Arial" w:eastAsia="Times New Roman" w:hAnsi="Arial" w:cs="Arial"/>
                <w:lang w:eastAsia="el-GR"/>
              </w:rPr>
              <w:t xml:space="preserve"> οι ενδιαφερόμενοι να αναφέρουν ότι σε περίπτωση που επιλεγούν για την</w:t>
            </w:r>
          </w:p>
          <w:p w:rsidR="00A21CAD" w:rsidRPr="00E25C14" w:rsidRDefault="00A21CAD" w:rsidP="00A21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el-GR"/>
              </w:rPr>
            </w:pPr>
            <w:r w:rsidRPr="00E25C14">
              <w:rPr>
                <w:rFonts w:ascii="Arial" w:eastAsia="Times New Roman" w:hAnsi="Arial" w:cs="Arial"/>
                <w:lang w:eastAsia="el-GR"/>
              </w:rPr>
              <w:t xml:space="preserve">            ανάθεση της σύμβασης θα πρέπει να υποβάλλουν τα εξής δικαιολογητικά:</w:t>
            </w:r>
          </w:p>
          <w:p w:rsidR="00A21CAD" w:rsidRPr="00E25C14" w:rsidRDefault="00A21CAD" w:rsidP="00A21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el-GR"/>
              </w:rPr>
            </w:pPr>
            <w:r w:rsidRPr="00E25C14">
              <w:rPr>
                <w:rFonts w:ascii="Arial" w:eastAsia="Times New Roman" w:hAnsi="Arial" w:cs="Arial"/>
                <w:lang w:eastAsia="el-GR"/>
              </w:rPr>
              <w:t xml:space="preserve">            1) Απόσπασμα Ποινικού Μητρώου .</w:t>
            </w:r>
          </w:p>
          <w:p w:rsidR="00A21CAD" w:rsidRPr="00E25C14" w:rsidRDefault="00A21CAD" w:rsidP="00A21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el-GR"/>
              </w:rPr>
            </w:pPr>
            <w:r w:rsidRPr="00E25C14">
              <w:rPr>
                <w:rFonts w:ascii="Arial" w:eastAsia="Times New Roman" w:hAnsi="Arial" w:cs="Arial"/>
                <w:lang w:eastAsia="el-GR"/>
              </w:rPr>
              <w:t xml:space="preserve">            2) Πιστοποιητικό φορολογικής ενημερότητας (για συμμετοχή)</w:t>
            </w:r>
          </w:p>
          <w:p w:rsidR="00A21CAD" w:rsidRPr="00E25C14" w:rsidRDefault="00A21CAD" w:rsidP="00A21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el-GR"/>
              </w:rPr>
            </w:pPr>
            <w:r w:rsidRPr="00E25C14">
              <w:rPr>
                <w:rFonts w:ascii="Arial" w:eastAsia="Times New Roman" w:hAnsi="Arial" w:cs="Arial"/>
                <w:lang w:eastAsia="el-GR"/>
              </w:rPr>
              <w:t xml:space="preserve">            3) Πιστοποιητικό ασφαλιστικής ενημερότητας και (όταν  ο προσφέρον είναι φυσικό </w:t>
            </w:r>
          </w:p>
          <w:p w:rsidR="00A21CAD" w:rsidRPr="00E25C14" w:rsidRDefault="00A21CAD" w:rsidP="00A21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el-GR"/>
              </w:rPr>
            </w:pPr>
            <w:r w:rsidRPr="00E25C14">
              <w:rPr>
                <w:rFonts w:ascii="Arial" w:eastAsia="Times New Roman" w:hAnsi="Arial" w:cs="Arial"/>
                <w:lang w:eastAsia="el-GR"/>
              </w:rPr>
              <w:t xml:space="preserve">             πρόσωπο θα προσκομίζει και βεβαίωση από τον ασφαλιστικό του φορέα).</w:t>
            </w:r>
          </w:p>
          <w:p w:rsidR="00A21CAD" w:rsidRPr="00E25C14" w:rsidRDefault="00A21CAD" w:rsidP="00A21CAD">
            <w:pPr>
              <w:autoSpaceDE w:val="0"/>
              <w:autoSpaceDN w:val="0"/>
              <w:adjustRightInd w:val="0"/>
              <w:spacing w:after="0" w:line="240" w:lineRule="auto"/>
              <w:ind w:left="743" w:hanging="709"/>
              <w:jc w:val="both"/>
              <w:rPr>
                <w:rFonts w:ascii="Arial" w:eastAsia="Times New Roman" w:hAnsi="Arial" w:cs="Arial"/>
                <w:lang w:eastAsia="el-GR"/>
              </w:rPr>
            </w:pPr>
            <w:r w:rsidRPr="00E25C14">
              <w:rPr>
                <w:rFonts w:ascii="Arial" w:eastAsia="Times New Roman" w:hAnsi="Arial" w:cs="Arial"/>
                <w:lang w:eastAsia="el-GR"/>
              </w:rPr>
              <w:t xml:space="preserve">            και </w:t>
            </w:r>
            <w:r w:rsidRPr="00E25C14">
              <w:rPr>
                <w:rFonts w:ascii="Arial" w:eastAsia="Times New Roman" w:hAnsi="Arial" w:cs="Arial"/>
                <w:u w:val="single"/>
                <w:lang w:eastAsia="el-GR"/>
              </w:rPr>
              <w:t>στη δεύτερη υπεύθυνη δήλωση</w:t>
            </w:r>
            <w:r w:rsidRPr="00E25C14">
              <w:rPr>
                <w:rFonts w:ascii="Arial" w:eastAsia="Times New Roman" w:hAnsi="Arial" w:cs="Arial"/>
                <w:lang w:eastAsia="el-GR"/>
              </w:rPr>
              <w:t xml:space="preserve">  του Ν. 1599 ότι α) δεν υπάρχουν οι λόγοι αποκλεισμού για σύναψη σύμβασης των παρ. 1 &amp; 2 του άρθρου  73 και του άρθρου 74 του Ν.4412/16 και β) αποδέχονται πλήρως και ανεπιφ</w:t>
            </w:r>
            <w:r w:rsidR="004B1BB6">
              <w:rPr>
                <w:rFonts w:ascii="Arial" w:eastAsia="Times New Roman" w:hAnsi="Arial" w:cs="Arial"/>
                <w:lang w:eastAsia="el-GR"/>
              </w:rPr>
              <w:t xml:space="preserve">ύλακτα τους ειδικούς όρους </w:t>
            </w:r>
            <w:r w:rsidRPr="00E25C14">
              <w:rPr>
                <w:rFonts w:ascii="Arial" w:eastAsia="Times New Roman" w:hAnsi="Arial" w:cs="Arial"/>
                <w:lang w:eastAsia="el-GR"/>
              </w:rPr>
              <w:t xml:space="preserve"> της παραγράφου 2.</w:t>
            </w:r>
          </w:p>
          <w:p w:rsidR="00A21CAD" w:rsidRPr="00E25C14" w:rsidRDefault="00A21CAD" w:rsidP="00A21CAD">
            <w:pPr>
              <w:autoSpaceDE w:val="0"/>
              <w:autoSpaceDN w:val="0"/>
              <w:adjustRightInd w:val="0"/>
              <w:spacing w:after="0" w:line="240" w:lineRule="auto"/>
              <w:ind w:left="743" w:hanging="425"/>
              <w:jc w:val="both"/>
              <w:rPr>
                <w:rFonts w:ascii="Arial" w:eastAsia="Times New Roman" w:hAnsi="Arial" w:cs="Arial"/>
                <w:b/>
                <w:lang w:eastAsia="el-GR"/>
              </w:rPr>
            </w:pPr>
            <w:r w:rsidRPr="00E25C14">
              <w:rPr>
                <w:rFonts w:ascii="Arial" w:eastAsia="Times New Roman" w:hAnsi="Arial" w:cs="Arial"/>
                <w:lang w:eastAsia="el-GR"/>
              </w:rPr>
              <w:t xml:space="preserve">       </w:t>
            </w:r>
            <w:r w:rsidRPr="00E25C14">
              <w:rPr>
                <w:rFonts w:ascii="Arial" w:eastAsia="Times New Roman" w:hAnsi="Arial" w:cs="Arial"/>
                <w:b/>
                <w:lang w:eastAsia="el-GR"/>
              </w:rPr>
              <w:t>Β) ένας σφραγισμένος φάκελος με την οικονομική προσφορά σύμφωνα με τον πίνακα της παραγράφου 3.</w:t>
            </w:r>
          </w:p>
          <w:p w:rsidR="00A21CAD" w:rsidRDefault="00A21CAD" w:rsidP="00A21CAD">
            <w:pPr>
              <w:autoSpaceDE w:val="0"/>
              <w:autoSpaceDN w:val="0"/>
              <w:adjustRightInd w:val="0"/>
              <w:spacing w:after="0" w:line="240" w:lineRule="auto"/>
              <w:ind w:left="743" w:hanging="425"/>
              <w:jc w:val="both"/>
              <w:rPr>
                <w:rFonts w:ascii="Arial" w:eastAsia="Times New Roman" w:hAnsi="Arial" w:cs="Arial"/>
                <w:lang w:eastAsia="el-GR"/>
              </w:rPr>
            </w:pPr>
            <w:r w:rsidRPr="00E25C14">
              <w:rPr>
                <w:rFonts w:ascii="Arial" w:eastAsia="Times New Roman" w:hAnsi="Arial" w:cs="Arial"/>
                <w:b/>
                <w:lang w:eastAsia="el-GR"/>
              </w:rPr>
              <w:t xml:space="preserve">       </w:t>
            </w:r>
            <w:r w:rsidRPr="00E25C14">
              <w:rPr>
                <w:rFonts w:ascii="Arial" w:eastAsia="Times New Roman" w:hAnsi="Arial" w:cs="Arial"/>
                <w:lang w:eastAsia="el-GR"/>
              </w:rPr>
              <w:t>Τυχόν έξοδα μεταφοράς και παράδοσης βαρύνουν τον προμηθευτή.</w:t>
            </w:r>
          </w:p>
          <w:p w:rsidR="004B1BB6" w:rsidRPr="00E25C14" w:rsidRDefault="004B1BB6" w:rsidP="00A21CAD">
            <w:pPr>
              <w:autoSpaceDE w:val="0"/>
              <w:autoSpaceDN w:val="0"/>
              <w:adjustRightInd w:val="0"/>
              <w:spacing w:after="0" w:line="240" w:lineRule="auto"/>
              <w:ind w:left="743" w:hanging="425"/>
              <w:jc w:val="both"/>
              <w:rPr>
                <w:rFonts w:ascii="Arial" w:eastAsia="Times New Roman" w:hAnsi="Arial" w:cs="Arial"/>
                <w:lang w:eastAsia="el-GR"/>
              </w:rPr>
            </w:pPr>
            <w:r>
              <w:rPr>
                <w:rFonts w:ascii="Arial" w:eastAsia="Times New Roman" w:hAnsi="Arial" w:cs="Arial"/>
                <w:lang w:eastAsia="el-GR"/>
              </w:rPr>
              <w:t xml:space="preserve">       </w:t>
            </w:r>
          </w:p>
          <w:p w:rsidR="00A21CAD" w:rsidRPr="004B1BB6" w:rsidRDefault="00A21CAD" w:rsidP="004B1BB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el-GR"/>
              </w:rPr>
            </w:pPr>
            <w:r w:rsidRPr="004B1BB6">
              <w:rPr>
                <w:rFonts w:ascii="Arial" w:eastAsia="Times New Roman" w:hAnsi="Arial" w:cs="Arial"/>
                <w:b/>
                <w:lang w:eastAsia="el-GR"/>
              </w:rPr>
              <w:t xml:space="preserve">   </w:t>
            </w:r>
          </w:p>
          <w:p w:rsidR="00A21CAD" w:rsidRPr="00E25C14" w:rsidRDefault="00A21CAD" w:rsidP="00A21CA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el-GR"/>
              </w:rPr>
            </w:pPr>
          </w:p>
        </w:tc>
        <w:tc>
          <w:tcPr>
            <w:tcW w:w="4362" w:type="dxa"/>
            <w:gridSpan w:val="2"/>
            <w:shd w:val="clear" w:color="auto" w:fill="auto"/>
          </w:tcPr>
          <w:p w:rsidR="00A21CAD" w:rsidRPr="00E25C14" w:rsidRDefault="00A21CAD" w:rsidP="00A21CAD">
            <w:pPr>
              <w:spacing w:before="40" w:after="0" w:line="264" w:lineRule="auto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A21CAD" w:rsidRPr="00E25C14" w:rsidTr="0083635C">
        <w:tblPrEx>
          <w:tblLook w:val="01E0" w:firstRow="1" w:lastRow="1" w:firstColumn="1" w:lastColumn="1" w:noHBand="0" w:noVBand="0"/>
        </w:tblPrEx>
        <w:trPr>
          <w:gridBefore w:val="1"/>
          <w:wBefore w:w="34" w:type="dxa"/>
        </w:trPr>
        <w:tc>
          <w:tcPr>
            <w:tcW w:w="4609" w:type="dxa"/>
            <w:shd w:val="clear" w:color="auto" w:fill="auto"/>
          </w:tcPr>
          <w:p w:rsidR="00A21CAD" w:rsidRPr="00E25C14" w:rsidRDefault="00A21CAD" w:rsidP="00A21CAD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4997" w:type="dxa"/>
            <w:gridSpan w:val="3"/>
          </w:tcPr>
          <w:p w:rsidR="00A21CAD" w:rsidRPr="00E25C14" w:rsidRDefault="00A21CAD" w:rsidP="00A21CAD">
            <w:pPr>
              <w:spacing w:before="40" w:after="0" w:line="240" w:lineRule="auto"/>
              <w:ind w:left="-171"/>
              <w:jc w:val="center"/>
              <w:rPr>
                <w:rFonts w:ascii="Arial" w:eastAsia="Times New Roman" w:hAnsi="Arial" w:cs="Arial"/>
                <w:b/>
                <w:lang w:eastAsia="el-GR"/>
              </w:rPr>
            </w:pPr>
            <w:r w:rsidRPr="00E25C14">
              <w:rPr>
                <w:rFonts w:ascii="Arial" w:eastAsia="Times New Roman" w:hAnsi="Arial" w:cs="Arial"/>
                <w:b/>
                <w:lang w:val="en-US" w:eastAsia="el-GR"/>
              </w:rPr>
              <w:t>O</w:t>
            </w:r>
            <w:r w:rsidRPr="00E25C14">
              <w:rPr>
                <w:rFonts w:ascii="Arial" w:eastAsia="Times New Roman" w:hAnsi="Arial" w:cs="Arial"/>
                <w:b/>
                <w:lang w:eastAsia="el-GR"/>
              </w:rPr>
              <w:t xml:space="preserve"> ΠΡΥΤΑΝΗΣ ΤΟΥ ΤΕΙ ΘΕΣΣΑΛΙΑΣ</w:t>
            </w:r>
          </w:p>
        </w:tc>
        <w:tc>
          <w:tcPr>
            <w:tcW w:w="4362" w:type="dxa"/>
            <w:gridSpan w:val="2"/>
            <w:shd w:val="clear" w:color="auto" w:fill="auto"/>
          </w:tcPr>
          <w:p w:rsidR="00A21CAD" w:rsidRPr="00E25C14" w:rsidRDefault="00A21CAD" w:rsidP="00A21CAD">
            <w:pPr>
              <w:spacing w:before="40" w:after="0" w:line="240" w:lineRule="auto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A21CAD" w:rsidRPr="00E25C14" w:rsidTr="0083635C">
        <w:tblPrEx>
          <w:tblLook w:val="01E0" w:firstRow="1" w:lastRow="1" w:firstColumn="1" w:lastColumn="1" w:noHBand="0" w:noVBand="0"/>
        </w:tblPrEx>
        <w:trPr>
          <w:gridBefore w:val="1"/>
          <w:wBefore w:w="34" w:type="dxa"/>
          <w:trHeight w:val="1134"/>
        </w:trPr>
        <w:tc>
          <w:tcPr>
            <w:tcW w:w="4609" w:type="dxa"/>
            <w:shd w:val="clear" w:color="auto" w:fill="auto"/>
          </w:tcPr>
          <w:p w:rsidR="00A21CAD" w:rsidRPr="00E25C14" w:rsidRDefault="00A21CAD" w:rsidP="00A21CAD">
            <w:pPr>
              <w:spacing w:before="40" w:after="0" w:line="240" w:lineRule="auto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4997" w:type="dxa"/>
            <w:gridSpan w:val="3"/>
          </w:tcPr>
          <w:p w:rsidR="00A21CAD" w:rsidRPr="00E25C14" w:rsidRDefault="00A21CAD" w:rsidP="00A21CA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b/>
                <w:lang w:eastAsia="el-GR"/>
              </w:rPr>
            </w:pPr>
          </w:p>
          <w:p w:rsidR="00A21CAD" w:rsidRPr="00E25C14" w:rsidRDefault="00A21CAD" w:rsidP="00A21CA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b/>
                <w:lang w:eastAsia="el-GR"/>
              </w:rPr>
            </w:pPr>
          </w:p>
          <w:p w:rsidR="00A21CAD" w:rsidRPr="00E25C14" w:rsidRDefault="00A21CAD" w:rsidP="00A21CA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b/>
                <w:lang w:eastAsia="el-GR"/>
              </w:rPr>
            </w:pPr>
          </w:p>
          <w:p w:rsidR="00A21CAD" w:rsidRPr="00E25C14" w:rsidRDefault="00A21CAD" w:rsidP="00A21CAD">
            <w:pPr>
              <w:spacing w:after="0" w:line="240" w:lineRule="auto"/>
              <w:rPr>
                <w:rFonts w:ascii="Arial" w:eastAsia="Times New Roman" w:hAnsi="Arial" w:cs="Arial"/>
                <w:b/>
                <w:lang w:eastAsia="el-GR"/>
              </w:rPr>
            </w:pPr>
          </w:p>
          <w:p w:rsidR="00A21CAD" w:rsidRPr="00E25C14" w:rsidRDefault="00A21CAD" w:rsidP="00A21CAD">
            <w:pPr>
              <w:spacing w:after="0" w:line="240" w:lineRule="auto"/>
              <w:ind w:left="-169"/>
              <w:jc w:val="center"/>
              <w:rPr>
                <w:rFonts w:ascii="Arial" w:eastAsia="Times New Roman" w:hAnsi="Arial" w:cs="Arial"/>
                <w:b/>
                <w:lang w:eastAsia="el-GR"/>
              </w:rPr>
            </w:pPr>
            <w:r w:rsidRPr="00E25C14">
              <w:rPr>
                <w:rFonts w:ascii="Arial" w:eastAsia="Times New Roman" w:hAnsi="Arial" w:cs="Arial"/>
                <w:b/>
                <w:lang w:eastAsia="el-GR"/>
              </w:rPr>
              <w:t>ΞΕΝΟΦΩΝ ΣΠΗΛΙΩΤΗΣ</w:t>
            </w:r>
          </w:p>
          <w:p w:rsidR="00A21CAD" w:rsidRPr="00E25C14" w:rsidRDefault="00A21CAD" w:rsidP="00A21CAD">
            <w:pPr>
              <w:spacing w:after="0" w:line="240" w:lineRule="auto"/>
              <w:ind w:left="-169"/>
              <w:jc w:val="center"/>
              <w:rPr>
                <w:rFonts w:ascii="Arial" w:eastAsia="Times New Roman" w:hAnsi="Arial" w:cs="Arial"/>
                <w:b/>
                <w:lang w:eastAsia="el-GR"/>
              </w:rPr>
            </w:pPr>
            <w:r w:rsidRPr="00E25C14">
              <w:rPr>
                <w:rFonts w:ascii="Arial" w:eastAsia="Times New Roman" w:hAnsi="Arial" w:cs="Arial"/>
                <w:b/>
                <w:lang w:eastAsia="el-GR"/>
              </w:rPr>
              <w:t>ΚΑΘΗΓΗΤΗΣ</w:t>
            </w:r>
          </w:p>
        </w:tc>
        <w:tc>
          <w:tcPr>
            <w:tcW w:w="4362" w:type="dxa"/>
            <w:gridSpan w:val="2"/>
            <w:shd w:val="clear" w:color="auto" w:fill="auto"/>
          </w:tcPr>
          <w:p w:rsidR="00A21CAD" w:rsidRPr="00E25C14" w:rsidRDefault="00A21CAD" w:rsidP="00A21CA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  <w:p w:rsidR="00A21CAD" w:rsidRPr="00E25C14" w:rsidRDefault="00A21CAD" w:rsidP="00A21CA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  <w:p w:rsidR="00A21CAD" w:rsidRPr="00E25C14" w:rsidRDefault="00A21CAD" w:rsidP="00A21CAD">
            <w:pPr>
              <w:spacing w:before="40" w:after="0" w:line="240" w:lineRule="auto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E25C14">
              <w:rPr>
                <w:rFonts w:ascii="Arial" w:eastAsia="Times New Roman" w:hAnsi="Arial" w:cs="Arial"/>
                <w:lang w:eastAsia="el-GR"/>
              </w:rPr>
              <w:t xml:space="preserve">Φώτιος Μακκός </w:t>
            </w:r>
          </w:p>
        </w:tc>
      </w:tr>
    </w:tbl>
    <w:p w:rsidR="00A21CAD" w:rsidRDefault="00A21CAD">
      <w:pPr>
        <w:rPr>
          <w:lang w:val="en-US"/>
        </w:rPr>
      </w:pPr>
    </w:p>
    <w:p w:rsidR="00452D8A" w:rsidRDefault="00452D8A">
      <w:pPr>
        <w:rPr>
          <w:lang w:val="en-US"/>
        </w:rPr>
      </w:pPr>
    </w:p>
    <w:p w:rsidR="00452D8A" w:rsidRDefault="00452D8A">
      <w:pPr>
        <w:rPr>
          <w:lang w:val="en-US"/>
        </w:rPr>
      </w:pPr>
    </w:p>
    <w:p w:rsidR="00A21CAD" w:rsidRDefault="00A21CAD">
      <w:pPr>
        <w:rPr>
          <w:lang w:val="en-US"/>
        </w:rPr>
      </w:pPr>
    </w:p>
    <w:p w:rsidR="00A21CAD" w:rsidRDefault="00A21CAD"/>
    <w:p w:rsidR="001F491A" w:rsidRDefault="001F491A"/>
    <w:p w:rsidR="001F491A" w:rsidRDefault="001F491A"/>
    <w:p w:rsidR="001F491A" w:rsidRDefault="001F491A"/>
    <w:p w:rsidR="001F491A" w:rsidRDefault="001F491A"/>
    <w:p w:rsidR="001F491A" w:rsidRDefault="001F491A"/>
    <w:tbl>
      <w:tblPr>
        <w:tblpPr w:leftFromText="180" w:rightFromText="180" w:vertAnchor="page" w:horzAnchor="margin" w:tblpXSpec="center" w:tblpY="15727"/>
        <w:tblW w:w="10173" w:type="dxa"/>
        <w:tblLayout w:type="fixed"/>
        <w:tblLook w:val="04A0" w:firstRow="1" w:lastRow="0" w:firstColumn="1" w:lastColumn="0" w:noHBand="0" w:noVBand="1"/>
      </w:tblPr>
      <w:tblGrid>
        <w:gridCol w:w="609"/>
        <w:gridCol w:w="1259"/>
        <w:gridCol w:w="2011"/>
        <w:gridCol w:w="1293"/>
        <w:gridCol w:w="1546"/>
        <w:gridCol w:w="1141"/>
        <w:gridCol w:w="583"/>
        <w:gridCol w:w="609"/>
        <w:gridCol w:w="1122"/>
      </w:tblGrid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4F81BD"/>
              <w:left w:val="single" w:sz="4" w:space="0" w:color="4F81BD"/>
              <w:bottom w:val="nil"/>
              <w:right w:val="nil"/>
            </w:tcBorders>
            <w:shd w:val="clear" w:color="4F81BD" w:fill="4F81BD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ind w:right="-108"/>
              <w:rPr>
                <w:rFonts w:ascii="Calibri" w:eastAsia="Times New Roman" w:hAnsi="Calibri" w:cs="Times New Roman"/>
                <w:b/>
                <w:bCs/>
                <w:color w:val="FFFFFF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b/>
                <w:bCs/>
                <w:color w:val="FFFFFF"/>
                <w:lang w:eastAsia="el-GR"/>
              </w:rPr>
              <w:t>/Α</w:t>
            </w:r>
          </w:p>
        </w:tc>
        <w:tc>
          <w:tcPr>
            <w:tcW w:w="1259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4F81BD" w:fill="4F81BD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b/>
                <w:bCs/>
                <w:color w:val="FFFFFF"/>
                <w:lang w:eastAsia="el-GR"/>
              </w:rPr>
              <w:t>Συγγραφέας</w:t>
            </w:r>
          </w:p>
        </w:tc>
        <w:tc>
          <w:tcPr>
            <w:tcW w:w="2011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4F81BD" w:fill="4F81BD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b/>
                <w:bCs/>
                <w:color w:val="FFFFFF"/>
                <w:lang w:eastAsia="el-GR"/>
              </w:rPr>
              <w:t>Τίτλος</w:t>
            </w:r>
          </w:p>
        </w:tc>
        <w:tc>
          <w:tcPr>
            <w:tcW w:w="1293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4F81BD" w:fill="4F81BD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b/>
                <w:bCs/>
                <w:color w:val="FFFFFF"/>
                <w:lang w:eastAsia="el-GR"/>
              </w:rPr>
              <w:t>ISBN</w:t>
            </w:r>
          </w:p>
        </w:tc>
        <w:tc>
          <w:tcPr>
            <w:tcW w:w="1546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4F81BD" w:fill="4F81BD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b/>
                <w:bCs/>
                <w:color w:val="FFFFFF"/>
                <w:lang w:eastAsia="el-GR"/>
              </w:rPr>
              <w:t>Εκδοτικός Οίκος</w:t>
            </w:r>
          </w:p>
        </w:tc>
        <w:tc>
          <w:tcPr>
            <w:tcW w:w="1141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4F81BD" w:fill="4F81BD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b/>
                <w:bCs/>
                <w:color w:val="FFFFFF"/>
                <w:lang w:eastAsia="el-GR"/>
              </w:rPr>
              <w:t>Κατηγορία</w:t>
            </w:r>
          </w:p>
        </w:tc>
        <w:tc>
          <w:tcPr>
            <w:tcW w:w="583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4F81BD" w:fill="4F81BD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b/>
                <w:bCs/>
                <w:color w:val="FFFFFF"/>
                <w:lang w:eastAsia="el-GR"/>
              </w:rPr>
              <w:t>Αρ. Αντιτύπων</w:t>
            </w:r>
          </w:p>
        </w:tc>
        <w:tc>
          <w:tcPr>
            <w:tcW w:w="609" w:type="dxa"/>
            <w:tcBorders>
              <w:top w:val="single" w:sz="4" w:space="0" w:color="4F81BD"/>
              <w:left w:val="nil"/>
              <w:bottom w:val="nil"/>
              <w:right w:val="nil"/>
            </w:tcBorders>
            <w:shd w:val="clear" w:color="4F81BD" w:fill="4F81BD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b/>
                <w:bCs/>
                <w:color w:val="FFFFFF"/>
                <w:lang w:eastAsia="el-GR"/>
              </w:rPr>
              <w:t>Παρατηρήσεις</w:t>
            </w:r>
          </w:p>
        </w:tc>
        <w:tc>
          <w:tcPr>
            <w:tcW w:w="1122" w:type="dxa"/>
            <w:tcBorders>
              <w:top w:val="single" w:sz="4" w:space="0" w:color="4F81BD"/>
              <w:left w:val="nil"/>
              <w:bottom w:val="nil"/>
              <w:right w:val="single" w:sz="4" w:space="0" w:color="4F81BD"/>
            </w:tcBorders>
            <w:shd w:val="clear" w:color="4F81BD" w:fill="4F81BD"/>
            <w:noWrap/>
            <w:vAlign w:val="bottom"/>
            <w:hideMark/>
          </w:tcPr>
          <w:p w:rsidR="001F491A" w:rsidRPr="00B734C6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val="en-US" w:eastAsia="el-G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lang w:eastAsia="el-GR"/>
              </w:rPr>
              <w:t>Τμήμα Βιβλιοθήκης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ind w:left="-142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Albert-László Barabási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Network Science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978-1107076266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Cambridge University Press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Ζαφειρόπουλος Κ.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Πως γίνεται μια επιστημονική εργασία;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9605860775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Κριτική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Βάμβουκας Μ. και Ανδρεαδάκης Ν.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Οδηγός για την εκπόνηση και τη σύνταξη γραπτής ερευνητικής εργασίας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9609541364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Διάδραση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Strehlow R.A.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Standardization of Technical Terminology: Principles and Practice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9780803111837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Amazon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Cabre M.T.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Terminology: Theory, Methods, and Applications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9027216347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John Benjamins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Σαχλάς Α.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Εφαρμοσμένη στατιστική με χρήση του IBM SPSS statistics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960418637Χ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Τζιόλα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Καρώνη Χ. και Οικονόμου Π.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Στατιστικά μοντέλα παλινδρόμησης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9609400272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Συμεών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Κουτρουβέλης Ι.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Εφαρμοσμένες πιθανότητες και στατιστική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9602663308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Συμμετρία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Cornell P.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Ανάλυση δεδομένων με το Microsoft Excel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9602097124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Κλειδάριθμος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844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Bruce Hanington , Bella Martin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Universal Methods of Design: 100 Ways to Research Complex Problems, Develop Innovative Ideas, and Design Effective Solutions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978-1592537563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Rockport Publishers; 58480th edition (February 1, 2012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Καρδίτσα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 xml:space="preserve">Jonathan Shariat, Cynthia Savard </w:t>
            </w: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lastRenderedPageBreak/>
              <w:t>Saucier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lastRenderedPageBreak/>
              <w:t>Tragic Design: The Impact of Bad Product Design and How to Fix It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978-1491923610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O Reilly Media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Καρδίτσα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lastRenderedPageBreak/>
              <w:t>12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Penny Sparke, George R. Kravis Ii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100 Designs for a Modern World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978-0847848324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Skira Rizzoli (March 29, 2016)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Καρδίτσα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Fetzer J. Shatz D., Schlesinger G.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Definitions and Definability: Philosophical Perspectives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978-94-010-5478-2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Springer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Δημητρόπουλος Ε.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Εισαγωγή στη μεθοδολογία της επιστημονικής έρευνας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9602866454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Έλλην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Θεοφανίδης Σ.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Μεθοδολογία της επιστημονικής σκέψης και έρευνας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9603590428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Μπένου Γ.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Νούτσος Π.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Για την ιστορία των ιδεών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9606748901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Ταξιδευτής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Sarsby R.W.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Environmental geotechnics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9780727741875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ICE Publishing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Zimmie T.F.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Environmental Geotechnics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9780784405192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ASCE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Manassero M., Dominijanni A., Fotis, Musso G.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Coupled Phenomena in Environmental Geotechnics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9781138000605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CRC Press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Oweis I.S. and Khera R.P.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Geotechnology of Waste Management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9780408009690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Butterworth - Heinemann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Nagel T., Bottcher N., Gorke U., Kolditz O.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Computational Geotechnics: Storage of Energy Carriers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978-3-319-56960-4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Springer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Singh D.N. and Asadi A.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Environmental Geotechnology: Meeting Chalenges Throuth Need-based Instrumentation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978-981-4583-00-8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World Scientific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47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Bosela P., Brady P., Delatte N., Parfitt M.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Failure Case Studies in Civil Engineering: Structures, Foundations and the Environment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978-0784412558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ASCE Publishing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lastRenderedPageBreak/>
              <w:t>24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Wise D., Trantolo D., Cichon E., Inyang H., Stottmeister U.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Remediation Engineering of Contaminated Soils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0-8247-0332-4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Marcel Dekker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Wang L., Hung Y., Shammas N.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Handbook of Advanced Industrial and Hazardous Wastes Treatment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978-1-4200-7219-8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CRC Press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Marinos P.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Engineering Geology and the Environment (</w:t>
            </w: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Τόμος</w:t>
            </w: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 xml:space="preserve"> 2)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9054108797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Balkema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Conway R. and Malloy B.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Hazardous Solid Waste Testing: First Conference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0803107951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ASTM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Fang H. and Chaney R.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Introduction to Environmental Geotechnology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978-1-4398-3730-6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CRC Press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Wise D.L.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Bioremediation of Contaminated Soils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0-8247-0333-2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Marcel Dekker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Sarsby R.W. and Felton A.J.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Geotechnical and Environmental Aspects of Waste Disposal Sites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978-0-415-42595-7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Taylor  Francis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Nyer E.K.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Groundwater Treatment Technology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0-442-00562-8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Van Nostrand Reinhold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Annable M.D., Teodorescu M., Hlavine K.P., Diels L.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Methods and Techniques for Cleaning-up Contaminated Sites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978-1-4020-6874-4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Springer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Cheremisinoff N.P.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Groundwater Remediation and Treatment Technologies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0-8155-1411-5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Noyes Publications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47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Meuser H.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Soil Remediation and Rehabilitation: Treatment of Contaminated and Disturbed Land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978-94-007-5750-9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Springer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Barker D.H.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 xml:space="preserve">Vegetation and slopes: Stabilisation, protection and </w:t>
            </w: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lastRenderedPageBreak/>
              <w:t>ecology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lastRenderedPageBreak/>
              <w:t>0727720317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Thomas Telford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lastRenderedPageBreak/>
              <w:t>36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Morgan R.P.C. and Rickson R.J.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Slope Stabilisation and Erosion Control: A bioengineering approach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0-203-36213-6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E  FN SPON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Krishna I. and Manickam V.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Environmental Management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9780128119891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Butterworth - Heinemann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Mareddy A.R.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Environmental impact Assessment: Theory and Practice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978-0-12-811139-0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Elsevier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Melaragno M.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Preliminary Design of Bridges for Architects and Engineers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0-8247-0184-4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CRC Press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40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Transportation Research Board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Bridge Aesthetics Around the World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0-309-05112-6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Tranportation Research Board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41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Gary Rohrbacher, Anne Filson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Design for CNC: Furniture Projects and Fabrication Technique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978-1457187421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Maker Media, Inc; 1 edition (November 4, 2017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Καρδίτσα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42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Cadartifex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Solidworks 2016 A Power Guide for Beginners and Intermediate Users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9781530723812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Createspace Independent Publishing Platform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Καρδίτσα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43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Emami Arman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360 Industrial Design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9783721209150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Niggli Verlag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Καρδίτσα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44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Alexander B. Morgan, Charles A. Wilkie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The Non-halogenated Flame Retardant Handbook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978-1-118-68624-9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WILEY publications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Καρδίτσα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45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Dennis Jones, Christian Brischke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Performance of Bio-based Building Materials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978-0-08-100982-6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WoodHead Publishing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Καρδίτσα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46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Edmone Roffael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Formaldehyde in nature, in wood and in wood-based panels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978-3871819155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DRW-Verlag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Καρδίτσα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47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 xml:space="preserve">Mohamed Naceur Belgacem, Antonio </w:t>
            </w: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lastRenderedPageBreak/>
              <w:t>Pizzi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lastRenderedPageBreak/>
              <w:t xml:space="preserve">Lignocellulosic Fibers and Wood Handbook: Renewable </w:t>
            </w: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lastRenderedPageBreak/>
              <w:t>Materials for Today's Environment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lastRenderedPageBreak/>
              <w:t>978-1-118-77352-9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WILEY publications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Καρδίτσα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lastRenderedPageBreak/>
              <w:t>48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Martin Ansell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Wood Composites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9781782424543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WoodHead Publishing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Καρδίτσα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49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Γ. Ασπρίδης, Β. Καζαντζή,Ι. Ρωσσίδης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Αναλυτικό Λεξικό Διοικητικών - Οικονομικών Όρων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9786185036157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ΠΡΟΠΟΜΠΟΣ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47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50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UHL-BIEN MARY, SCHERMERHORN R. JOHN, OSBORNE RICHARD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ΟΡΓΑΝΩΣΙΑΚΗ ΣΥΜΠΕΡΙΦΟΡΑ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9789963258321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BROKEN HILL PUBLISHERS LTD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51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Drucker Peter F.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Το μάνατζμεντ στην πράξη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9789602093405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ΚΛΕΙΔΑΡΙΘΜΟΣ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52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ΜΑΚΡΥΔΗΜΗΤΡΗΣ ΑΝΤΩΝΗΣ, ΠΡΑΒΙΤΑ ΜΑΡΙΑ-ΗΛΙΑΝΑ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ΔΗΜΟΣΙΑ ΔΙΟΙΚΗΣΗ - ΣΤΟΙΧΕΙΑ ΔΙΟΙΚΗΤΙΚΗΣ ΟΡΓΑΝΩΣΗΣ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9789605681036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ΣΑΚΚΟΥΛΑΣ ΑΕ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53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ΜΑΚΡΥΔΗΜΗΤΡΗΣ ΑΝΤΩΝΗΣ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ΔΙΛΗΜΜΑΤΑ ΣΤΗΝ ΥΠΑΛΛΗΛΙΑ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9789600227444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ΠΑΠΑΖΗΣΗΣ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54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ΜΑΚΡΥΔΗΜΗΤΡΗΣ ΑΝΤΩΝΗΣ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ΥΦΑΙΝΟΝΤΑΣ ΤΟΝ ΙΣΤΟ ΤΗΣ ΠΗΝΕΛΟΠΗΣ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9789604459452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ΣΑΚΚΟΥΛΑΣ ΑΕ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55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Keith Mayes,‎ Konstantinos Markantonakis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Smart Cards, Tokens, Security and Applications 2nd ed. 2017 Edition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978-3319504988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Springer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ΜΑΚΡΥΔΗΜΗΤΡΗΣ ΑΝΤΩΝΗΣ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ΕΚΘΕΣΕΙΣ ΕΜΠΕΙΡΟΓΝΩΜΟΝΩΝ ΓΙΑ ΤΗ ΔΗΜΟΣΙΑ ΔΙΟΙΚΗΣΗ 1950-1998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9789600213942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ΠΑΠΑΖΗΣΗΣ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57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Jeremy Blum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Exploring Arduino: Tools and Techniques for Engineering Wizardry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978-1118549360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Wiley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47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lastRenderedPageBreak/>
              <w:t>58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J. M. Hughes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Arduino: A Technical Reference: A Handbook for Technicians, Engineers, and Makers (In a Nutshell) 1st Edition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978-1491921760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O'Reilly Media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59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John Boxall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Arduino Workshop: A Hands-On Introduction with 65 Projects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978-1593274481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No Starch Press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60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Michael Margolis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Arduino Cookbook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978-1449313876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O'Reilly Media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61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Houbing Song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Security and Privacy in Cyber-Physical Systems: Foundations, Principles, and Applications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978-1119226048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Wiley-IEEE Press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62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Steven M. Bellovin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Thinking Security: Stopping Next Year's Hackers (Addison-Wesley Professional Computing Series)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978-0134277547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Addison-Wesley Professional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844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63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ΜΠΟΥΡΑΝΤΑΣ Δ.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ΜΑΝΑΤΖΜΕΝΤ ΠΛΗΡΕΣ ΘΕΩΡΗΤΙΚΟ ΥΠΟΒΑΘΡΟ - ΣΥΓΧΡΟΝΕΣ ΠΡΟΣΕΓΓΙΣΕΙΣ ΚΑΙ ΜΕΘΟΔΟΙ - ΔΙΟΙΚΗΤΙΚΕΣ ΚΑΙ ΗΓΕΤΙΚΕΣ ΙΚΑΝΟΤΗΤΕΣ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9789603591184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ΜΠΕΝΟΣ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64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Perreault, William D.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Βασικές αρχές μάρκετινγκ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960-489-150-2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Ιατρικές Εκδόσεις Π. Χ. Πασχαλίδης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65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Robert Jacobs, F.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Διοίκηση λειτουργιών και εφοδιαστικής αλυσίδας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960-489-149-9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BROKEN HILL PUBLISHERS LTD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66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KOTLER PHILIP, KELLER KEVIN-LANE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ΜΑΡΚΕΤΙΝΓΚ ΜΑΝΑΤΖΜΕΝΤ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9789602099254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ΚΛΕΙΔΑΡΙΘΜΟΣ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lastRenderedPageBreak/>
              <w:t>67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Kalia, Susheel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Lignocellulosic Composite Materials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ISBN 978-3-319-68695-0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Springer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Καρδίτσα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68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Ι</w:t>
            </w: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an Gibson David Rosen Brent Stucke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Τεχνολογίες προσθετικής κατασκευής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9789605861896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ΚΡΙΤΙΚΗ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Καρδίτσα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69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Levine M. David, Szabat A. Kathryn, Stephan F. David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ΣΤΑΤΙΣΤΙΚΗ, Βασικές Αρχές με Έμφαση στην ΟΙΚΟΝΟΜΙΑ και τις ΕΠΙΧΕΙΡΗΣΕΙΣ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978-9963-274-63-5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Broken Hill Publishers LTD, (</w:t>
            </w: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εκδόσεις</w:t>
            </w: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 xml:space="preserve"> </w:t>
            </w: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Π</w:t>
            </w: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 xml:space="preserve">. </w:t>
            </w: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Χ</w:t>
            </w: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 xml:space="preserve">. </w:t>
            </w: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ΠΑΣΧΑΛΙΔΗΣ</w:t>
            </w: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70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BERNARD W. TAYLOR III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ΕΙΣΑΓΩΓΗ ΣΤΗ Διοικητική Επιστήμη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978-9963-274-45-1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Broken Hill Publishers LTD, (</w:t>
            </w: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εκδόσεις</w:t>
            </w: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 xml:space="preserve"> </w:t>
            </w: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Π</w:t>
            </w: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 xml:space="preserve">. </w:t>
            </w: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Χ</w:t>
            </w: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 xml:space="preserve">. </w:t>
            </w: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ΠΑΣΧΑΛΙΔΗΣ</w:t>
            </w: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71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Kelton W. David, Sadowski P. Randall, Swets B. Nancy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Simulation with Arena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978-0071267717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McGRAW-HILL-INTERNATIONAL EDITION (Fifth-5th-Edition)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72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Δημήτρης Καρλής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Πολυμεταβλητή στατιστική ανάλυση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960-351-594-9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Σταμούλη Α.Ε.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Καρδίτσα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73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Κωνσταντίνος Καλοβρέκτης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LabVIEW για μηχανικούς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978-960-418-448-4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Τζιόλα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Καρδίτσα</w:t>
            </w:r>
          </w:p>
        </w:tc>
      </w:tr>
      <w:tr w:rsidR="001F491A" w:rsidRPr="00D0406C" w:rsidTr="001F491A">
        <w:trPr>
          <w:trHeight w:val="147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74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Francisco Díaz-González, Andreas Sumper, Oriol Gomis-Bellmunt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Energy Storage in Power Systems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978-1-118-97132-1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2016, John Wiley  Sons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47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75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Komarnicki, Przemyslaw, Lombardi, Pio, Styczynski, Zbigniew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Electric Energy Storage Systems (flexibility options for Smart Grids)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978-3-662-53274-4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2017, Springer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lastRenderedPageBreak/>
              <w:t>76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Marko Čepin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Assessment of Power System Reliability: Methods and Applications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978-1-447-16100-4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2011, Springer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77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Jean-Marie Tarascon, Patrice Simon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Electrochemical Energy Storage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978-1-118-99813-7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2015, John Wiley  Sons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78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J. A. Brandão Faria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Electromagnetic Foundations of Electrical Engineering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978-0-470-69748-1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2008, John Wiley  Sons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79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Jiyuan Tu Guan-Heng YeohChaoqun Liu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Computational Fluid Dynamics 3rd Edition A Practical Approach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9780081011270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Butterworth-Heinemann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80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Nikolaos Katopodes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Free-Surface Flow 1st Edition Computational Methods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9780128154854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Butterworth-Heinemann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81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Gary Lamberti F. Richard Hauer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Methods in Stream Ecology 3rd Edition Volume 2: Ecosystem Function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9780128130476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Academic Press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82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Freddy Vinet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Floods 1st Edition Volume 2- Risk Management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9781785482694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ISTE Press - Elsevier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83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Aronne Armanini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Principles of River Hydraulics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978-3-319-68099-6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Springer, Cham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84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Robert L. Zimdahl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Fundamentals of Weed Science, 5th Edition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978-0-12-811143-7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Academic Press, USA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5η ΕΚΔ.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85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ΓΟΥΛΙΕΛΜΟΣ ΑΛΕΞΑΝΔΡΟΣ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ΕΛΕΓΧΟΣ ΠΟΙΟΤΗΤΑΣ ΣΤΗ ΝΑΥΤΙΛΙΑΚΗ ΕΠΙΧΕΙΡΗΣΗ ΚΑΙ ΣΤΟ ΠΛΟΙΟ τΒ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9603516082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ΣΤΑΜΟΥΛΗΣ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86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HOUSE DAVID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DRY DOCKING AND SHIPBOARD MAINTENANCE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9781317438427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TAYLOR AND FRANCIS LTD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87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ΒΛΑΧΟΣ Γ. Π.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ΝΑΥΤΙΛΙΑΚΗ ΟΙΚΟΝΟΜΙΑ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9789603518778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ΣΤΑΜΟΥΛΗΣ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88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ΠΑΤΕΣΤΗΣ ΙΩΑΝΝΗΣ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ΔΙΟΙΚΗΣΗ ΠΡΟΣΩΠΙΚΟΥ ΞΝΟΔΟΧΕΙΑΚΩΝ ΚΑΙ ΕΠΙΣΙΤΙΣΤΙΚΩΝ ΕΠΙΧΕΙΡΗΣΕΩΝ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32705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ΑΝΤΩΝΟΠΟΥΛΟΣ ΚΑΙ ΒΕΛΛΙΣΑΡΟΠΟΥΛΟΣ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89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ΠΑΠΑΓΕΩΡΓΙΟΥ ΑΘΗΝΑ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ΟΡΓΑΝΩΣΗ ΚΑΙ ΛΕΙΤΟΥΡΓΙΑ ΤΟΥΡΙΣΤΙΚΩΝ ΓΡΑΦΕΙΩΝ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9789603901402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INTERBOOKS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lastRenderedPageBreak/>
              <w:t>90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ΠΡΩΤΟΠΑΠΑΔΑΚΗΣ ΙΩΑΝΝΗΣ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MARKETING ΥΠΗΡΕΣΙΩΝ ΕΦΑΡΜΟΓΗΣ ΣΤΟΝ ΤΟΥΡΙΣΜΟ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9789603519331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ΣΤΑΜΟΥΛΗΣ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Per Jensen, Linköping University, Sweden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The Ethology of Domestic Animals An Introductory Text, 3rd Edition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9781786391650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CAB International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Edited by Temple Grandin, Colorado State University, USA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Livestock Handling and Transport, 4th Edition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9781786390523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CAB International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Robert R. Stickney, Texas AM University, USA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Aquaculture An Introductory Text, 3rd Edition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9781786390103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CAB International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Editor(s): Richard M. Hopper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Bovine Reproduction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9781118470831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John Wiley  Sons, Inc.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844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Editor(s): Tore Jakobsen, Michael J. Fogarty, Bernard A. Megrey, Erlend Moksness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Fish Reproductive Biology: Implications for Assessment and Management, Second Edition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9781118752746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John Wiley  Sons, Inc.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INRA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INRA feeding system for ruminants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978-90-8686-292-4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Wageningen Academic Publishers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Editors: Paul J. Moughan, Wouter H. Hendriks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Feed evaluation science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978-90-8686-309-9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Wageningen Academic Publishers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Editor: J.K. Oldenbroek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Genomic management of animal genetic diversity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978-90-8686-297-9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Wageningen Academic Publishers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47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Editors: C.L. Walk, I. Kühn, H.H. Stein, M.T. Kidd, M. Rodehutscord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Phytate destruction - consequences for precision animal nutrition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978-90-8686-290-0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Wageningen Academic Publishers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lastRenderedPageBreak/>
              <w:t>100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Editors: Jacek Skomiał, Hélène Lapierre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Energy and protein metabolism and nutrition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978-90-8686-286-3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Wageningen Academic Publishers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101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Editors: Claudia Kamphuis, Wilma Steeneveld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Precision Dairy Farming 2016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978-90-8686-283-2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Wageningen Academic Publishers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102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Editors: Walter Gerrits, Etienne Labussière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Indirect calorimetry Techniques, computations and applications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978-90-8686-261-0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Wageningen Academic Publishers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103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Editor: Theo Niewold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Intestinal health Key to maximise growth performance in livestock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978-90-76998-91-6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Wageningen Academic Publishers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104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Editor: Chantal Farmer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The gestating and lactating sow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978-90-8686-253-5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Wageningen Academic Publishers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47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105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Editors: Andres AlandThomas Banhazi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Livestock housing Modern management to ensure optimal health and welfare of farm animals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978-90-8686-217-7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Wageningen Academic Publishers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106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Editor: J.F. Patience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Feed efficiency in swine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978-90-8686-202-3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Wageningen Academic Publishers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107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Editor: Harald Volden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NorFor - The Nordic feed evaluation system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978-90-8686-162-0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Wageningen Academic Publishers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108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Authors: Robert S. Youngquist  Walter R. Threlfall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Current Therapy in Large Animal Theriogenology, 2nd Edition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9780721693231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Elsevier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109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Simon Peek  Thomas J. Divers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Rebhun's Diseases of Dairy Cattle, 3rd Edition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9780323390552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Elsevier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110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Edited by G Flachowsky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Animal Nutrition with Transgenic Plants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9781780641768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CAB International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111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N Suttle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Mineral Nutrition of Livestock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9781845934729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CAB International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112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P R Cheeke, E Dierenfeld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Comparative Animal Nutrition and Metabolism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9781845936310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CAB International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lastRenderedPageBreak/>
              <w:t>113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C de Blas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Nutrition of the Rabbit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9781845936693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CAB International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2582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114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Edited by D Vitti, Centro de Energia Nuclear na Agricultura, Brazil, E Kebreab, University of California Davis, USA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Phosphorus and Calcium Utilization and Requirements in Farm Animals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9781845936266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CAB International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115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Edited by M Theodorou, J ( France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Feeding Systems and Feed Evaluation Models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9780851993461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CAB International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116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Edited by J Dijkstra, J Forbes, J ( France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Quantitative Aspects of Ruminant Digestion and Metabolism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9780851998145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CAB International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47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117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Thomas Herdt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Metabolic Diseases of Ruminants, An Issue of Veterinary Clinics: Food Animal Practice, 1st Edition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9781455776160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Elsevier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844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118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Andrew Ponter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Tables of composition and nutritional value of feed materials Pigs, poultry, cattle, sheep, goats, rabbits, horses and fish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978-90-76998-41-1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Wageningen Academic Publishers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119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W Jean Dodds,‎ Diana R Laverdure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Canine Nutrigenomics: The New Science of Feeding Your Dog for Optimum Health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101617811548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Dogwise Publishing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120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Anthopoulos, Leonidas G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Understanding Smart Cities: A Tool for Smart Government or an Industrial Trick?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978-3-319-57014-3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Springer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121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Αθανάσιος Φ. Νικολαΐδης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Αεροδρόμια: Μελέτη και κατασκευή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9609184960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Νικολαΐδης Αθανάσιος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lastRenderedPageBreak/>
              <w:t>122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Mung Chiang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Networked Life: 20 Questions and Answers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978-1107024946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Cambridge University Press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123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Charles J. Kibert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Sustainable Construction: Green Building Design and Delivery, 4th Edition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978-1-119-05517-4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John Wiley  Sons, Inc.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Καρδίτσα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124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Jim Coulson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Sustainable Use of Wood in Construction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978-1-118-53964-4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Wiley-Blackwell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Καρδίτσα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125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C. Harris and P. Borer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The Whole House Book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978-1-902175-54-6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Centre for Alternative Technology Publications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Καρδίτσα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126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Pethuru Raj and Anupama C. Raman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The Internet of Things: enabling technologies, platforms, and use cases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978-149-87612-8-4, 201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Taylor  Francis, CRC Press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47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127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Adeel Javed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Building Arduino Projects for the Internet of Things 2016: Experiments with Real-World Applications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148-421-939-2, 2016.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Apress, Bookmetrix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844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128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Pratik Desai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Python Programming for Arduino: develop practical Internet of things prototypes and applications with Arduino and Python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178-328-593-1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Packt Open Surce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2015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129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Alasdair Gilchrist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Industry 4.0: The Industrial Internet of Things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978-148-42204-6-7, 2016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Apress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47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130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Houbing Song, Danda B Rawat, Sabina Jeschke, Christian Brecher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Cyber-Physical Systems: Foundations, Principles and Applications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978-012-80387-4-1, 2017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Academic Press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131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B.K. Tripathy J. Anuradha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Internet of Things (IoT): Technologies, Applications, Challenges and Solutions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978-131-52698-4-9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CRC Press, Taylor and Francis, 2018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lastRenderedPageBreak/>
              <w:t>132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John S. Rinaldi and Perry S. Marshall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Industrial Ethernet, Third Edition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978-1-945541-04-9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ISA Press,  International Society of Automation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133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Reid Dan R., Sanders Nada R.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Διοίκηση Επιχειρησιακών Λειτουργιών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978-960-586-044-8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ΚΡΙΤΙΚΗ ΑΕ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134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Peters M., Timmerhaus K., West R.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Plant Design and Economics for Chemical Engineers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978-007-239-266-1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McGraw-Hill Education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135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El-Halwagi M.M.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Sustainable Design through Process Integration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978-185-617-744-3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Butterworth-Heinemann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136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Foo D.C.Y.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Process Integration for Resource Conservation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978-146-657-332-1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CRC Press (Taylor  Francis Group)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137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Klemeš J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Handbook of Process Integration (PI): Minimisation of Energy and Water Use, Waste and Emissions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978-085-709-725-5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Woodhead Publishing Limited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138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Louvar, J. F.,  Louvar, B. D.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Health and environmental risk analysis Volume 2: Fundamentals with applications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978-013-127-739-7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Prentice Hall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139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Mannan S.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Lees' Process Safety Essentials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978-008-096-230-6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Butterworth-Heinemann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140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Chakrabarty A., Mannan S., Cagin T.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Multiscale Modeling for Process Safety Applications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978-012-396-975-0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Butterworth-Heinemann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141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Zach Kaplan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Getting started with 3D Carving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978-1680450996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Maker Media, Inc;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Καρδίτσα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142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McMahon-TRICHOPOULOS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Epidemiology: Principles and methods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ISBN-13: 978-0316542227 ISBN-10: 0316542229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Print book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143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2. Leon Gordis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Epidemiology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9781455737338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GOTSIS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144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American Academy of Pediatrics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RED BOOK 31th edition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ISBN-13:  978-1610021463  ISBN-10: 1610021460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GOTSIS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lastRenderedPageBreak/>
              <w:t>145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D. Heyman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Control of Communicable Diseases Manual 19th Edition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ISBN-13: 978-0875531892 ISBN-10: 087553189X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APHA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146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ΤΖΕΝΗ ΚΟΥΡΕΑ ΚΡΕΜΑΣΤΙΝΟΥ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ΔΗΜΟΣΙΑ ΥΓΕΙΑ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ISBN 978-960-6656-12-5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Τεχνόγραμμα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147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Robert Wallace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Maxey-Rosenau-Last. Public Health and Preventive Medicine:   15th Edition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ISBN-13: 978-0071441988 ISBN-10: 0071441980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McGraw-Hill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148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Prathibha Varkey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Mayo Clinic Preventive Medicine and Public Health Board Review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ISBN-13: 978-0199743018 ISBN-10: 0199743010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Mayo Clinic Preventive Medicine and Public Health Board Review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149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Robert Friis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Essentials of Environmental Health. 2d ed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ISBN-13: 978-1284026337 ISBN-10: 1284026337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Jones  Bartlett learning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47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150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Stephen Battersby (Editor),‎ W.H. Bassett (Editor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Clay's Handbook of Environmental Health 19th ed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ISBN-10: 0415318084 ISBN-13: 978-0415318082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Routeledge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151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FRANK R. SPELLMAN AND MELISSA L. STOUDT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The Handbook of Environmental Health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978-0-8108-8685-8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Rowman and Littlefield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152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I. Twardowska H.E. AllenA.F. Kettrup W.J. Lacy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 xml:space="preserve">Solid Waste: Assessment, Monitoring and Remediation, Volume 4. </w:t>
            </w: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1st Edition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ISBN-13: 978-0080443218 ISBN-10: 0080443214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Elsevier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153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Hester  Harisson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Environmental and Health Impact of Solid Waste Management Activities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0-85404-285-7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Royal Society of Chemistry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lastRenderedPageBreak/>
              <w:t>154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Μαρία Καΐάφα Γκμπάντι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Οικονομικό έγκλημα και διαφθορά στο δημόσιο τομέα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978-960-420-586-8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Π. Ν. Σάκκουλας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155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Τριχόπουλος Δ.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Γενική και κλινική επιδημιολογία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960394727Χ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Παρισιάνος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Paul Eggen     Don Kauchak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Εκπαιδευτική ψυχολογία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978-960-586-116-2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ΚΡΙΤΙΚΗ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157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Αθηνά Λινού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Ιατρική της εργασίας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9608071917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Βήτα Ιατρικές Εκδόσεις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47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158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 xml:space="preserve">Richard Farmer, Ross Lavrenson, David Miller </w:t>
            </w: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Εκδότης</w:t>
            </w: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 xml:space="preserve">: </w:t>
            </w: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Παρισιάνου</w:t>
            </w: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 xml:space="preserve"> </w:t>
            </w: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Α</w:t>
            </w: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.</w:t>
            </w: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</w:t>
            </w: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Επιδημιολογία και ιατρική δημόσιας υγείας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9603947393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Παρισιάνου Α.Ε.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844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159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Ελένη Γαρδίκα - Κατσιαδάκη, Ελένη Κορνάρου, Θεόδωρος Δ. Μουντοκαλάκης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Δημόσια υγεία και κοινωνική πολιτική: Ο Ελευθέριος Βενιζέλος και η εποχή του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9600222819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Εκδόσεις Παπαζήση, Εθνικό Ίδρυμα Ερευνών και Μελετών "Ελευθέριος Κ. Βενιζέλος", Εθνική Σχολή Δημόσιας Υγείας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2213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160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U.S. Government,‎ U.S. Military,‎ Department of Defense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Social Media: The Fastest Growing Vulnerability to the Air Force Mission - Cyberspace Issues, Facebook, LinkedIn, Twitter, Cybersecurity, Bring Your Own Device (BYOD)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978-1520985343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Independently published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161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Isaac Sharpe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Hacking: Basic Security, Penetration Testing and How to Hack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978-1512300772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CreateSpace Independent Publishing Platform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844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162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 xml:space="preserve">Allen Harper,‎ Shon Harris,‎ Jonathan Ness,‎ Chris Eagle,‎ </w:t>
            </w: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lastRenderedPageBreak/>
              <w:t>Gideon Lenkey,‎ Terron Williams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lastRenderedPageBreak/>
              <w:t>Gray Hat Hacking: The Ethical Hackers Handbook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978-0071742559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McGraw-Hill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lastRenderedPageBreak/>
              <w:t>163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David Willson, Henry Dalziel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Cyber Security Awareness for CEOs and Management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978-0128047545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Syngress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164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Antonia Chayes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Borderless Wars: Civil Military Disorder and Legal Uncertainty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978-1107109346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Cambridge University Press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165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Daniel Ventre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Cyber Conflict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978-1848213500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John Wiley  Sons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166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Adam Segal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The Hacked World Order: How Nations Fight, Trade, Maneuver, and Manipulate in the Digital Age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978-1610394154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PublicAffairs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167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Shekhar Varshney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Building Trading Bots Using Java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978-1484225196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Apress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168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Michael V. Hayden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Playing to the Edge: American Intelligence in the Age of Terror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978-0143109983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Penguin Books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169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Tim Jordan,‎ Paul Taylor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Hacktivism and Cyberwars: Rebels with a Cause?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978-0415260046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Routledge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170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KERIN R.A.  PETERSON R.A.,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ΣΤΡΑΤΗΓΙΚΕΣ ΜΑΡΚΕΤΙΝΓΚ (12η ΕΚΔΟΣΗ)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978-960-418-275-6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ΤΖΙΟΛΑΣ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171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 xml:space="preserve">ARENS, V.W., ARENS, C.  </w:t>
            </w: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WEIGOLD, M.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ΑΠΟΤΕΛΕΣΜΑΤΙΚΗ ΔΙΑΦΗΜΙΣΗ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978-960-7745-38-5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ROSILI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172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BELCH G.E., BELCH M.A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ΔΙΑΦΗΜΙΣΗ ΚΑΙ ΠΡΟΩΘΗΣΗ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978-960-418-533-7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ΤΖΙΟΛΑΣ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173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 xml:space="preserve">BALL A.D, GERINGER J.M., MCNETT M.J.  </w:t>
            </w: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MINOR </w:t>
            </w: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lastRenderedPageBreak/>
              <w:t>S.M.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lastRenderedPageBreak/>
              <w:t>ΔΙΕΘΝΗΣ ΕΠΙΧΕΙΡΗΜΑΤΙΚΗ ΔΡΑΣΤΗΡΙΟΤΗΤΑ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978-960-458-358-4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ΕΠΙΚΕΝΤΡΟ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lastRenderedPageBreak/>
              <w:t>174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KOTLER P.  KELLER K.L.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ΜΑΡΚΕΤΙΝΓΚ ΜΑΝΑΤΖΜΕΝΤ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978-960-461-796-8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ΚΛΕΙΔΑΡΙΘΜΟΣ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175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SAUNDERS, M., LEWIS, P.  THORNHILL, A.,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ΜΕΘΟΔΟΙ ΈΡΕΥΝΑΣ ΣΤΙΣ ΕΠΙΧΕΙΡΗΣΕΙΣ ΚΑΙ ΤΗΝ ΟΙΚΟΝΟΜΙΑ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9789609495394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ΔΙΣΙΓΜΑ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176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DARPY, D.,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ΣΥΜΠΕΡΙΦΟΡΑ ΚΑΤΑΝΑΛΩΤΗ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9786185036126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ΠΡΟΠΟΜΠΟΣ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177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SOLOMON, M.,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ΣΥΜΠΕΡΙΦΟΡΑ ΚΑΤΑΝΑΛΩΤΗ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9789604185078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ΤΖΙΟΛΑΣ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178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ΜΠΑΛΤΑΣ, Γ.  ΠΑΠΑΣΤΑΘΟΠΟΥΛΟΥ, Π.,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ΣΥΜΠΕΡΙΦΟΡΑ ΚΑΤΑΝΑΛΩΤΗ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9789607745309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ROSILI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179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CHOPRA, S.  MEINDL, P.,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ΔΙΟΙΚΗΣΗ ΕΦΟΔΙΑΣΤΙΚΗΣ ΑΛΥΣΙΔΑΣ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978-960-418-465-1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ΤΖΙΟΛΑΣ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180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KAPFERER, J.N.,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ΔΙΟΙΚΗΣΗ ΜΑΡΚΑΣ. ΣΥΓΧΡΟΝΕΣ ΣΤΡΑΤΗΓΙΚΕΣ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978-960-89407-9-6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ROSILI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181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RAMSOY, T.Z.,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INTRODUCTION TO NEUROMARKETING  CONSUMER SCIENCE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978-8799760206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DENMARK: NEURONS INC APS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182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MASLEN, A.,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PERSUASIVE COPYWRITING. USING PSYCHOLOGY TO INFLUENCE, ENGAGE AND SELL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978-0749473990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KOGAN PAGE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47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183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MCDONALD, M.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MALCOLM MCDONALD ON MARKETING PLANNING. UNDERSTANDING MARKETING PLANS AND STRATEGY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978-0749451493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KOGAN PAGE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184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Bittmann (Hrsg.)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Praxishandbuch Insolvenzstrafrecht (2. Auflage 2017)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978-3-11-026276-6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De Gruyter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185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Dannecker / Knierim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Insolvenzstrafrecht  (3. Auflage 2018)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978-3-8114-3971-9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C.F. Müller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lastRenderedPageBreak/>
              <w:t>186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Windbichler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Gesellschaftsrecht (24.Auflage 2017)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978-3-452-28021-3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C.H.BECK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187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Flöther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Sanierungsrecht (2018)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C.H.BECK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978-3-406-71685-0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188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Uhlenbruck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Insolvenzordnung: InsO  (15. Auflage 2018)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978-3-8006-5223-5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Vahlen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47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189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Reinier Kraakman, John Armour, Paul Davies, Luca Enriques (et. al.)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The Anatomy of Corporate Law (third edition 2017)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9780198724315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OXFORD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190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Paul Davies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Introduction to Company Law (Second Edition 2010)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9780199207763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Oxford Press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191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Beale  Simon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Insolvency and Restructuring Manual  (3ed, 2018)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9781526502247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Bloomsbury Professional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192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Photis Papademas, Thomas Bintsis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Global Cheesemaking Techology: Cheese Quality and Characteristics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9781119046158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John Wiley  Sons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Καρδίτσα</w:t>
            </w:r>
          </w:p>
        </w:tc>
      </w:tr>
      <w:tr w:rsidR="001F491A" w:rsidRPr="00D0406C" w:rsidTr="001F491A">
        <w:trPr>
          <w:trHeight w:val="1844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193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Kindle Edition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Food Safety Management: Implementing a Food Safety Program in a Food Retail Business (Food Microbiology and Food Safety)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9781461462040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Springer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Καρδίτσα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194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Κεχαγιάς Χρήστος, Τσάκαλη Ευσταθία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Επιστήμη και Τεχνολογία Γάλακτος και Γαλακτοκομικών Προϊόντων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9789605780296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New Tech Pub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Καρδίτσα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195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Frederick E. Giesecke, et al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Technical Drawing with Engineering Graphics (15th Edition)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ISBN-13: 978-0134306414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Pearson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196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 xml:space="preserve">Albert M. Cook ,‎ Janice Miller </w:t>
            </w: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lastRenderedPageBreak/>
              <w:t>Polgar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lastRenderedPageBreak/>
              <w:t xml:space="preserve">Assistive Technologies: Principles and Practice, 4e 4th </w:t>
            </w: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lastRenderedPageBreak/>
              <w:t>Edition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lastRenderedPageBreak/>
              <w:t>ISBN-13: 978-0323096317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ELSEVIER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lastRenderedPageBreak/>
              <w:t>197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David A. Madsen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Geometric Dimensioning and Tolerancing, 9th Edition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ISBN-13: 978-1605259383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Goodheart-Willcox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198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Duncan Richardson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Plant Equipment  Maintenance Engineering Handbook 1st Edition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ISBN-13: 978-0071809894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Mc Graw Hill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844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199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George A. Antaki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Piping and Pipeline Engineering: Design, Construction, Maintenance, Integrity, and Repair (Mechanical Engineering) 1st Edition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ISBN-13: 978-0824709648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CRC Press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Clemens Van Blitterswijk,‎ Jan De Boer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Tissue Engineering, Second Edition 2nd Edition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ISBN-13: 978-0124201453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ELSEVIER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201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FKM-Richtlinie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Rechnerischer Festigkeitsnachweis für Maschinenbauteile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ISBN 978-3-8163-0605-4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VDMA - Verlag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202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William C. Hinds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Aerosol Technology: Properties, Behavior, and Measurement of Airborne Particles 2nd Edition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ISBN-13: 978-0471194101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Wiley-Interscience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203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Hans Pretzsch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Forest Dynamics, Growth and Yield From Measurement to Model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9783540883074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Springer Science  Business Media, 2009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Καρδίτσα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204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Klaus von Gadow,Gangying Hui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Modelling Forest Development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978-1-4020-0276-2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Springer sciences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Καρδίτσα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205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Peter M Atkinson and Nicholas J Tate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Advances in Remote Sensing and GIS Analysis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0471985775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John Wiley  Sons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Καρδίτσα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lastRenderedPageBreak/>
              <w:t>206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Richard Webster and Margaret A Oliver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Geostatistics for Environmental Scientists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9780470028582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John Wiley  Sons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Καρδίτσα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207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Donald F. Kuratko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Entrepreneurship: Theory, Process, and Practice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1305576241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Cengage Learning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208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Παπαδημητράκη-Χίχλια Ε. και Τσουκαλάς Ιωάννης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Ηλεκτρομαγνητισμός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960-431-273--1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ΖΗΤΗ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209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Λαζαρίδης Αλέξανδρος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Ασκήσεις και Προβλήματα Γενικής Μηχανικής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978-960-456-088-2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ΖΗΤΗ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210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Κυριάκου Δημητρίου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Φυσική: Θερμότητα-Ηλεκτρισμός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960-431-442-4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ΖΗΤΗ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211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Δημουλίδου, Χρυσηίδα - Χρύσα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Οι πολυθρόνες των Δράκων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9786180125108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Ψυχογιός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212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Δημουλίδου, Χρυσηίδα - Χρύσα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Όταν τα αστέρια ραγίζουν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9786180124071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Ψυχογιός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213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Δημουλίδου, Χρυσηίδα - Χρύσα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Προδομένο φεγγάρι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9786180124606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Ψυχογιός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214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Χαρδαβέλλας, Κώστας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12 γυναίκες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978-618-5284- 47-3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Ωκεανός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215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Καρακασίδου, Γιώτα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Η Διατροφή στη Νηστεία - Θεωρία και Πράξη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9789603519669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Σταμούλης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216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Παπαθεοδώρου Θοδωρής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Γυναίκες της μικρής πατρίδας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978-618-01-2403-3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Ψυχογιός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217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Πρωτοψάλτης, Νικόλαος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Ενοποιημένες χρηματοοικονομικές καταστάσεις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9603516120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Σταμούλης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218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Karen Berman, Joe Knight, Case John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Χρηματοοικονομική νοημοσύνη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9789602185551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Κριτική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lastRenderedPageBreak/>
              <w:t>219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Γιάννης Καλπούζος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Γινάτι:ο σοφός της λίμνης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978-618-01-2395-1  2018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Ψυχογιός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220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Πασχαλία Τραυλού 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Θεοί  από στάχτη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 978-960-605-506-5  2018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Διόπτρα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221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Larsson, Stieg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ΤΟ ΚΟΡΙΤΣΙ ΜΕ ΤΟ ΤΑΤΟΥΑΖ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978-960-453-520-0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Ψυχογιός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222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Larsson, Stieg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ΤΟ ΚΟΡΙΤΣΙ ΣΤΗ ΦΩΛΙΑ ΤΗΣ ΣΦΗΓΚΑΣ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978-960-453-687-0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Ψυχογιός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223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Larsson, Stieg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ΤΟ ΚΟΡΙΤΣΙ ΠΟΥ ΕΠΑΙΖΕ ΜΕ ΤΗ ΦΩΤΙΑ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978-960-453-638-2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Ψυχογιός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224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 Σεραφείμ, Λευτέρης Σ.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Συνδικαλιστικό και σωματειακό δίκαιο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978-960-596-098-8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Αντ. Σάκκουλα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225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ΚΑΡΑΚΩΣΤΑΣ Κ. ΙΩΑΝΝΗΣ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ΣΩΜΑΤΕΙΑ - ΣΥΝΔΙΚΑΛΙΣΤΙΚΕΣ ΟΡΓΑΝΩΣΕΙΣ - ΣΥΝΕΤΑΙΡΙΣΜΟΙ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9789602720752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ΝΟΜΙΚΗ ΒΙΒΛΙΟΘΗΚΗ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226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lang w:eastAsia="el-GR"/>
              </w:rPr>
              <w:t>Γαλανού, Άννα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lang w:eastAsia="el-GR"/>
              </w:rPr>
              <w:t>Θυσία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lang w:eastAsia="el-GR"/>
              </w:rPr>
              <w:t>978-960-605-215-6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lang w:eastAsia="el-GR"/>
              </w:rPr>
              <w:t>Διόπτρα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227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lang w:eastAsia="el-GR"/>
              </w:rPr>
              <w:t>Γαλανού, Άννα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lang w:eastAsia="el-GR"/>
              </w:rPr>
              <w:t>Εκδίκηση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lang w:eastAsia="el-GR"/>
              </w:rPr>
              <w:t>978-960-605-216-3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lang w:eastAsia="el-GR"/>
              </w:rPr>
              <w:t>Διόπτρα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228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lang w:eastAsia="el-GR"/>
              </w:rPr>
              <w:t>Γαλανού, Άννα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lang w:eastAsia="el-GR"/>
              </w:rPr>
              <w:t>Εξιλέωση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lang w:eastAsia="el-GR"/>
              </w:rPr>
              <w:t> 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lang w:eastAsia="el-GR"/>
              </w:rPr>
              <w:t>Διόπτρα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229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Ζώτου Λία, Καραγεωργίου Θοδωρής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Σαν τα φύλλα του καπνού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978-618-01-0508-7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Ψυχογιός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230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Bucay, Jorge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Ο αλυσοδεμένος ελέφαντας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9608397448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Opera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231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Bucay, Jorge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Ο δρόμος της αυτοεξάρτησης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9608397294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Opera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232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Bucay, Jorge 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 Θέλω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 978-960-8397-92-7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Opera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233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Bucay, Jorge 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Από την αυτοεκτίμηση στον εγωισμό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9608397553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Opera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234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Byrne, Rhonda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Πώς Το μυστικό άλλαξε τη ζωή μου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9605468913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Πεδίο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2213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lastRenderedPageBreak/>
              <w:t>235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Ευάγγελος Περάκης, Γεώργιος Σωτηρόπουλος, Χριστίνα Λιβαδά, Σταμάτιος Δρίτσας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Το δίκαιο της λογιστικής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978-960-622-271-9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Νομική Βιβλιοθήκη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236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Σιούλα Αγνή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Έρχονται με την ομίχλη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 w:rsidRPr="00D0406C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9789601650609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Πατάκης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237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Σιούλα Αγνή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Μαύρα λιβάδια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9786185095659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Λυκόφως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238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Πολυράκης Γιώργος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Υπόσχομαι να μην ξεχάσω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 w:rsidRPr="00D0406C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978-618-01-2616-7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Ψυχογιός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239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Πολυράκης Γιώργος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ΚΡΥΜΜΕΝΗ ΑΛΗΘΕΙΑ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978-618-01-1967-1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Ψυχογιός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 w:rsidRPr="00D0406C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240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ΣΟΦΙΑ ΒΟΪΚΟΥ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 w:rsidRPr="00D0406C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Η ΠΟΛΗ ΠΟΥ ΔΑΚΡΥΖΕΙ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 w:rsidRPr="00D0406C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978-618-01-2301-2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 w:rsidRPr="00D0406C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Ψυχογιός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241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Ευσταθίου Ευαγγελία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Το γυάλινο ρόδο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9789601425139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Λιβάνης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242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Ευσταθίου Ευαγγελία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Πριν χαθεί η νύχτα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9789601430799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Λιβάνης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243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Ευσταθίου Ευαγγελία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Όχθες και κύματα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9789601431543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Λιβάνης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244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Μαντά Λένα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Ήταν ένας καφές στη χόβολη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 w:rsidRPr="00D0406C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978-618-01-2490-3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Ψυχογιός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245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Μαντά Λένα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ΟΣΑ ΗΘΕΛΑ ΝΑ ΔΩΣΩ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</w:pPr>
            <w:r w:rsidRPr="00D0406C">
              <w:rPr>
                <w:rFonts w:ascii="Arial" w:eastAsia="Times New Roman" w:hAnsi="Arial" w:cs="Arial"/>
                <w:color w:val="000000"/>
                <w:sz w:val="18"/>
                <w:szCs w:val="18"/>
                <w:lang w:eastAsia="el-GR"/>
              </w:rPr>
              <w:t>978-618-01-1479-9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Ψυχογιός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246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Μυλωνόπουλος, Δημήτριος Ν.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Επικοινωνιακή πολιτική στο δημόσιο τομέα τουρισμού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9602728086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Νομική Βιβλιοθήκη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247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Νομοθεσία τουριστικών και ξενοδοχειακών επιχειρήσεων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9608771390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Δεδεμάδης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248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E. L. James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Γκρέυ: Οι πενήντα αποχρώσεις του γκρι μέσα από τα μάτια του Κρίστιαν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9789601664453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Πατάκης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249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ΜΑΓΚΙ ΧΟΛ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Η ΤΡΙΛΟΓΙΑ ΤΗΣ ΣΥΝΩΜΟΣΙΑΣ 1 - ΕΓΩ ΚΙ ΕΣΥ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978-618-01-1203-0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Ψυχογιός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250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ΜΑΓΚΙ ΧΟΛ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Η ΤΡΙΛΟΓΙΑ ΤΗΣ ΣΥΝΩΜΟΣΙΑΣ 2 - Ο ΧΑΡΤΗΣ ΤΗΣ ΜΟΙΡΑΣ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978-618-01-1590-1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Ψυχογιός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251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ΜΑΓΚΙ ΧΟΛ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Η ΤΡΙΛΟΓΙΑ ΤΗΣ ΣΥΝΩΜΟΣΙΑΣ 3 - ΩΣ ΤΑ ΠΕΡΑΤΑ ΤΟΥ </w:t>
            </w: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lastRenderedPageBreak/>
              <w:t>ΚΟΣΜΟΥ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lastRenderedPageBreak/>
              <w:t>978-618-01-2265-7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Ψυχογιός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lastRenderedPageBreak/>
              <w:t>252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ΘΑΝΟΣ ΚΟΝΔΥΛΗΣ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ΤΡΕΙΣ ΦΟΡΕΣ ΝΥΦΗ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978-618-01-2374-6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Ψυχογιός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253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222222"/>
                <w:lang w:eastAsia="el-GR"/>
              </w:rPr>
              <w:t> Lucy Hawking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222222"/>
                <w:lang w:eastAsia="el-GR"/>
              </w:rPr>
              <w:t>Ο Τζορτζ και το κοσμικό κυνήγι του θησαυρού 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978-960-1421-261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22222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222222"/>
                <w:lang w:eastAsia="el-GR"/>
              </w:rPr>
              <w:t>Α.Α. Λιβάνη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222222"/>
                <w:lang w:eastAsia="el-GR"/>
              </w:rPr>
              <w:t>2009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254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Lucy Hawking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222222"/>
                <w:lang w:eastAsia="el-GR"/>
              </w:rPr>
              <w:t>Το μυστικό κλειδί του Τζορτζ για το Σύμπαν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978-960-1417-035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Α.Α. Λιβάνη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222222"/>
                <w:lang w:eastAsia="el-GR"/>
              </w:rPr>
              <w:t>2008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255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222222"/>
                <w:lang w:eastAsia="el-GR"/>
              </w:rPr>
              <w:t>ΧΟΚΙΝΓΚ ΣΤΙΒΕΝ 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Το χρονικό της ζωής μου (My Brief History, αυτοβιογραφία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978-618-5061-01-2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222222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222222"/>
                <w:lang w:eastAsia="el-GR"/>
              </w:rPr>
              <w:t>Τραυλός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222222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222222"/>
                <w:lang w:eastAsia="el-GR"/>
              </w:rPr>
              <w:t>2013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ΧΟΚΙΝΓΚ ΣΤΙΒΕΝ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ΤΑΞΙΔΕΥΟΝΤΑΣ ΣΤΗΝ ΑΙΩΝΙΟΤΗΤΑ Η ΖΩΗ ΜΟΥ ΜΕ ΤΟΝ ΣΤΙΒΕΝ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978-960-6893-33-9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GEMA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2016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257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Cabré Jaume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Confiteor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978-9604355075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Πόλις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2016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258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Brown Dan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Origin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978-6180123265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Ψυχογιός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2017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259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Nesbø Jo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Η δίψα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978-6180308549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Μεταίχμιο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2017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260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Kent Hannah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Έθιμα ταφής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978-9605720384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Ίκαρος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2014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261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Larson Erik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Βουβό κύμα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978-9605722074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Ίκαρος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2017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262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Κώστας Π. Κωστής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Τα κακομαθημένα παιδιά της ιστορίας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978-9601665580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Πατάκη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2015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263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Mark Mazower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Όσα δεν είπες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978-9605053130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Άγρα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2017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264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Konstantin Simonov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Ζωντανοί και νεκροί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978-9606060359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Γκοβόστη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2017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265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Διονύσης Π. Σιμόπουλος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Είμαστε αστρόσκονη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br/>
              <w:t>978-6180312348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Μεταίχμιo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2017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266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Χαράλαμπος Γιαννακόπουλος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Το 24ωρο ενός αναγνώστη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978-9604355907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Πόλις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2017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lastRenderedPageBreak/>
              <w:t>267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Μαρία Ευθυμίου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Μόνο λίγα χιλιόμετρα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978-9601673530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Πατάκη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2017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268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Κατερίνα Τσεμπερλίδου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Οι Ελληνίδες είναι θεές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978-6185225773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Χάρτινη Πόλη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2017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269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Jean Shinoda Bolen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Θεές σε κάθε γυναίκα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978-9601411354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Α. Α. Λιβάνη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2005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270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Αλκυόνη Παπαδάκη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Μια ατέλειωτη φυγή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978-9605940195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Καλέντης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2017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271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Agnès Martin - Lugand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Η ζωή είναι εύκολη, μην ανησυχείς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978-6185021740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Μάτι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2017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272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ΠΕΤΡΕΤΖΙΚΗΣ ΑΚΗΣ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PIECE OF CAKE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978-618-01-2361-6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Ψυχογιός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2017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273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ΠΕΤΡΕΤΖΙΚΗΣ ΑΚΗΣ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ΜΟΝΟ ΣΟΚΟΛΑΤΑ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978-960-16-7107-9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Ψυχογιός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2016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274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Thomas Bronnec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Οι μυημένοι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978-9604355723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Πόλις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2017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275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E. M. Forster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Ένα δωμάτιο με θέα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978-6180309591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Μεταίχμιο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2017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276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Ιωάννης Πάππος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Hotel Living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978-9601431048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Α. Α. Λιβάνη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2016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277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ΠΑΠΑΔΟΠΟΥΛΟΣ Κ.ΝΙΚΟΛΑΟΣ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ΣΤΟΙΧΕΙΑ ΔΗΜΟΣΙΟΥ ΚΑΙ ΦΟΡΟΛΟΓΙΚΟΥ ΔΙΚΑΙΟΥ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978-960-9495-57-8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ΔΙΣΙΓΜΑ 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2014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278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Φινοκαλιώτης Κωνσταντίνος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Φορολογικό δίκαιο - Ε' έκδοση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978-960-568-137-1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Σάκκουλας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2014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279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Ευ. Μπακάλης, Π. Πανταζόπουλος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ΦΟΡΟΛΟΓΙΚΗ ΔΙΑΔΙΚΑΣΙΑ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978-960-562-529-0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Νομική Βιβλιοθήκη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2016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844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280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 xml:space="preserve">CANNON P. JOSEPH, MCCARTHY E. JEROME, PERREAULT D. WILLIAM. </w:t>
            </w: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JR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ΒΑΣΙΚΕΣ ΑΡΧΕΣ ΜΑΡΚΕΤΙΝΓΚ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978-9604891504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ΙΑΤΡΙΚΕΣ ΕΚΔΟΣΕΙΣ Π. Χ. ΠΑΣΧΑΛΙΔΗΣ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2012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281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Δραγούμης</w:t>
            </w: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lastRenderedPageBreak/>
              <w:t>, Θάνος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lastRenderedPageBreak/>
              <w:t>Μαύρη αυγή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l-GR"/>
              </w:rPr>
            </w:pPr>
            <w:r w:rsidRPr="00D0406C">
              <w:rPr>
                <w:rFonts w:ascii="Arial" w:eastAsia="Times New Roman" w:hAnsi="Arial" w:cs="Arial"/>
                <w:sz w:val="18"/>
                <w:szCs w:val="18"/>
                <w:lang w:eastAsia="el-GR"/>
              </w:rPr>
              <w:t>978-618-01-</w:t>
            </w:r>
            <w:r w:rsidRPr="00D0406C">
              <w:rPr>
                <w:rFonts w:ascii="Arial" w:eastAsia="Times New Roman" w:hAnsi="Arial" w:cs="Arial"/>
                <w:sz w:val="18"/>
                <w:szCs w:val="18"/>
                <w:lang w:eastAsia="el-GR"/>
              </w:rPr>
              <w:lastRenderedPageBreak/>
              <w:t>0454-7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lastRenderedPageBreak/>
              <w:t>Ψυχογιός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lastRenderedPageBreak/>
              <w:t>282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Λειβαδά - Ντούκα Ευρυδίκη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Στα σκαλοπάτια τ' ουρανού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9789601428277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Λιβάνης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283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ΝΤΙΝΟΣ ΚΟΥΜΠΑΤΗΣ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ΑΓΑΠΗΜΕΝΟ ΜΟΥ Α'Ι'ΒΑΛΙ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l-GR"/>
              </w:rPr>
            </w:pPr>
            <w:r w:rsidRPr="00D0406C">
              <w:rPr>
                <w:rFonts w:ascii="Arial" w:eastAsia="Times New Roman" w:hAnsi="Arial" w:cs="Arial"/>
                <w:sz w:val="18"/>
                <w:szCs w:val="18"/>
                <w:lang w:eastAsia="el-GR"/>
              </w:rPr>
              <w:t>978-960-274-988-3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Ψυχογιός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284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Δεύτος Θοδωρής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ΤΡΑΠΕΖΟΥΝΤΑ- Το διαμάντι της Ανατολής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978-618-5104-51-1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Ωκεανός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285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ΓΚΟΥΤΖΙΚΙΔΟΥ ΝΑΤΑΣΑ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Η ΣΜΥΡΝΗ ΤΗΣ ΦΩΤΙΑΣ ΚΑΙ ΤΟΥ ΕΡΩΤΑ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978-960-417-482-9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Εμπειρία Εκδοτική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286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Παπαδημητρίου Κώστας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Η ΠΡΟΣΩΡΙΝΗ ΑΠΑΣΧΟΛΗΣΗ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9789601518794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Σάκκουλας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287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Πιντέρης Γιώργος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Εαυτέ μου σταμάτα να κατέβω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9786180122442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Ψυχογιός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288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Margaret Pemberton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Πριν έρθουν τα σύννεφα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978-960-461-824-8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Κλειδάριθμος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289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Angela Marsons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Απαγωγή σε δημοπρασία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978-960-461-823-1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Κλειδάριθμος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290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Charlotte Link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ο παρατηρητής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978-960-461-759-3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Κλειδάριθμος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291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Π.Φιλόθεος Φαρος, Σιγαλός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Ούτε πολύ νωρίς, ούτε πολύ αργά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978-960-527-761-1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Φάρος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292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Robson Colin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Η έρευνα του πραγματικού κόσμου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978-960-01-1132-3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Γ. ΔΑΡΔΑΝΟΣ - Κ. ΔΑΡΔΑΝΟΣ Ο.Ε.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293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Σακελλαρόπουλος Μένιος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Ο χορός των συμβόλων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978-618-01-2289-3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Ψυχογιός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294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Ali Land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Η καλή και η κακή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978-618-03-0271-4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Μεταίχμιο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295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Barnes Julian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Η μοναδική ιστορία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978-618-03-1391-8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Μεταίχμιο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296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Nicholas Sparks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Το ημερολόγιο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978-618-03-0931-7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Μεταίχμιο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297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B.A Paris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Η κατάρρευση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978 960 620 724 2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Εκδόσεις Bell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298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Δημουλίδου Χρ.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Επιστροφή στον παράδεισο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978-618-01-0973-3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Ψυχογιός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299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Matthews, Joseph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Στρατηγικός σχεδιασμός και διοίκηση υπηρεσιών πληροφόρησης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9789607182210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Παπασωτηρίου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Γονιδάκης Φ., Βάρσου </w:t>
            </w: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lastRenderedPageBreak/>
              <w:t>Ε.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lastRenderedPageBreak/>
              <w:t>Ψυχογενής ανορεξία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978-960-452-053-4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Βητα ιατρικές εκδόσεις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lastRenderedPageBreak/>
              <w:t>301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Carol Goman Kinsey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Διαβάστε την γλώσσα του σώματος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978-960-605-374-0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Διοπτρα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302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Γαληνού Ελένη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Μυστική διαθήκη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978-960-605-441-9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Διοπτρα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303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Ι.Ι. Κεκές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Η Διαχείριση της Γνώσης στο Σύγχρονο Τεχνολογικό Περιβάλλον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978-960-9541-33-6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Διάδραση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304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Γαλανάκη Ρέα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Ο Αιώνας των Λαβυρίνθων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978-960-03-33435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Καστανιώτης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305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Γαλανάκη Ρέα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Η άκρα ταπείνωση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978-960-03-5882-7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Καστανιώτης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306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Γαλανάκη Ρέα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Δυο γυναίκες, δυο θεές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978-960-03-6273-2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Καστανιώτης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307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Κριεμάδης Αθανάσιος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Διοίκηση σχολικών μονάδων με έμφαση στην ποιότητα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9789605620240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νομική βιβλιοθήκη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308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Πασιαρδής Πέτρος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Επιτυχημένοι διευθυντές σχολείων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978-960-508-035-8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Ίων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309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Κούλα, Βασιλική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Διαπροσωπικές σχέσεις διευθυντή και εκπαιδευτικών και θεωρίες διοίκησης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9789604672776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Κυριακίδη Αφοί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310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Μπρίνια, Βασιλική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Μελέτες περιπτώσεων εκπαιδευτικών μονάδων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9789603519515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Σταμούλη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311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Δημήτρης Ν. Καλογιάννης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Η σχολική ηγεσία και η επαγγελματική της ανάπτυξη στο σύγχρονο περιβάλλον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9603338176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Γρηγόρη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312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Μυλωνά, Ζαφειρούλα Δ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Διευθυντής και αποτελεσματική σχολική μονάδα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9789603438199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Κυριακίδη Αφοί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47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313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Stephen E. Brock, Jonathan Sandoval, Sharon Lewis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Διαχείριση κρίσεων στο σχολείο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9604022423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Τυπωθήτω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lastRenderedPageBreak/>
              <w:t>314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Μένιος Σακελλαρόπουλος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ΔΕΚΑΤΡΙΑ ΚΕΡΙΑ ΣΤΟ ΣΚΟΤΑΔΙ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978-618-01-1719-6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Ψυχογιός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315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ΚΑΣΑΜΠΑΛΑΚΟΥ ΜΑΡΙΑ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Αγαπώντας τον Αυτισμό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9789606180125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Σταμούλης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316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Ζαβλανός Μύρων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Η Ποιότητα στη Διδασκαλία, στη Μάθηση και στη Διοίκηση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9789606180040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Σταμούλης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47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317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Σινανίδου Δ. Μαρία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Η Συμβουλευτική Υποστήριξη των Γονέων. Ο ρόλος και οι Λειτουργίες του Ενιαίου Σχολείου.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978-960-508-084-6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Ιων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318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Burns Yvonne, Gunn Pat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Εκπαίδευση Ατόμων με Σύνδρομο Ντάουν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960-286-169-Χ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Ιων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319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Φαρμάκη 'Αννα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Τουρισμός &amp; Κοινωνία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978-960-508-263-5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Ιων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320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Κόντζογλου Κ., Σταματάκος Μ., Στασινού Θ.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ΕΙΔΙΚΕΣ ΚΑΤΑΣΤΑΣΕΙΣ ΚΑΙ ΠΑΘΗΣΕΙΣ ΤΟΥ ΜΑΣΤΟΥ ΤΙ ΠΡΕΠΕΙ ΝΑ ΓΝΩΡΙΖΩ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978-960-452-140-1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Βητα ιατρικές εκδόσεις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321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ΑΝΑΚΟΥΦΙΣΗ ΤΟΥ ΚΑΡΚΙΝΙΚΟΥ ΠΟΝΟΥ (Η)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960-8071-19-4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Βητα ιατρικές εκδόσεις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322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Βαλαβανίδης ΑΘ.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ΕΛΕΥΘΕΡΕΣ ΡΙΖEΣ ΚΑΙ ΜΗΧΑΝΙΣΜΟΙ ΚΑΡΚΙΝΟΓΕΝΕΣΗΣ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960-8071-49-6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Βητα ιατρικές εκδόσεις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323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Ευαγγελία Ευσταθίου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Αόρατο νήμα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9789601432748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Λιβάνης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324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Hawking Stephen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το χρονικό της ζωής μου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9786185061012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Τραυλός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325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Hawkins Paula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The Girl on the Train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9781784161101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Transworld Publishers Ltd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326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Nesbo Jo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The Snowman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9781784706937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Vintage Publishing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327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Tartt Donna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The Secret History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9780140167771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Penguin Books Ltd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328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Sparks Nicholas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The Notebook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9780751540475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Little, Brown Book Group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329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Moyes Jojo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Πριν έρθεις εσύ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9789604969098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Ψυχογιός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330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Moyes Jojo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Μετά από σένα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9786180115079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Ψυχογιός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331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Moyes Jojo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Me before you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9780718157838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Penguin Books Ltd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lastRenderedPageBreak/>
              <w:t>332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Moyes Jojo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After you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9781405909075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Penguin Books Ltd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333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George Nina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Το μικρό παριζιάνικο βιβλιοπωλείο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9789604617128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Κλειδάριθμος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334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ΧΙΣΛΟΠ ΒΙΚΤΟΡΙΑ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THE ISLAND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9780755309511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HEADLINE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335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Patterson, James / Paetro, Maxine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The 8th Confession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9780446561334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Grand central pub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336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Tolstoy Leo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War and Peace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9780099512240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Vintage Publishing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337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Dickens Charles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Great Expectations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9781848373198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Arcturus Publishing Ltd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338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Hoover Colleen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Finding Cinderella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9781471137150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Simon &amp; Schuster Ltd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339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Πιντέρης Γιώργος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Άλλα θέλω κι αλλα κάνω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978-618-01-0502-5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Ψυχογιός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340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Πιντέρης Γιώργος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19+1 ΤΡΟΠΟΙ ΓΙΑ ΝΑ ΠΕΙΘΕΙΣ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978-618-01-1197-2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Ψυχογιός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341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Sicherer Scott H.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Food allergies: a complete guide for eating when your life depends on it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978142142371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University press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2017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Καρδίτσα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342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Patrick Holford, Braly James 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Κρυφές τροφικές αλλεργίες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9789605355913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Φυτράκη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2009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Καρδίτσα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343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Λυμπεράτος Γεράσιμος 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Διαχείριση υγρών απόβλητων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9789604183463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Τζιόλα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2012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Καρδίτσα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344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Tchobanoglou G., Kreith F.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Εγχειρίδιο διαχείρισης στερεών απόβλητων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9789604122473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Τζιόλα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2010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Καρδίτσα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345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Τρυποσκιάδης Φίλιππος Κ., Λουρίδας Γεωργίος Ε.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Διαβήτης – Καρδιά – Αγγεία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9789607875457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Λαγός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2010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Καρδίτσα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346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Γονιδάκης Φραγκίσκος, Βάρσου Ελευθερία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Ψυχογενής ανορεξία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9789604520534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Βήτα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Καρδίτσα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347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Καραμπελιά Ανθή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Η γνωριμία με τον λύκο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9605667029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Μεταίχμιο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Καρδίτσα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lastRenderedPageBreak/>
              <w:t>348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 xml:space="preserve">Delicato, Flávia C., F.Pires, Paulo, Batista, Thais 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Resource Management for Internet of Things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978-3-319-54246-1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Springer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349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Sikos, Leslie F. 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Description Logics in Multimedia Reasoning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978-3-319-54065-8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Springer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350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WAYNE L. WINSTON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Microsoft Excel 2016 Data Analysis and Business Modeling, Fifth Edition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978-1509304219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Microsoft Press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351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Scott Berkun 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 xml:space="preserve">Confessions of a Public Speaker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978-1449301958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O'Reilly Media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352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William Zinsser 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 xml:space="preserve">On Writing Well: The Classic Guide to Writing Nonfiction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978-0060891541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Harper Perennial, Anniversary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353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Josh Waitzkin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The Art of Learning: An Inner Journey to Optimal Performance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978-0743277464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Free Press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47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354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Cathy N. Davidson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The New Education: How to Revolutionize the University to Prepare Students for a World In Flux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978-0465079728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Basic Books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355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David A. Sousa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How the Brain Learns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978-1506346304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Sage publications LTD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Ξένο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11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356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Τάχος, Αναστάσιος Ι.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Ερμηνεία υπαλληλικού κώδικα (Δίτομο)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9789604452293(τ. 1) 9789604452309 (τ. 2)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Σάκκουλας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73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357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Παπούλιας Βαγγέλης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Η διαχείριση της πολιτισμικής κληρονομιάς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978-960-208-890-6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Ζαχαρόπουλος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358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Πούλιος Ιωαννης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Πολιτισμός και Προοπτική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9789600359466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Καστανιώτης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  <w:tr w:rsidR="001F491A" w:rsidRPr="00D0406C" w:rsidTr="001F491A">
        <w:trPr>
          <w:trHeight w:val="3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359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Εμα Ντόναχιου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ΤΟ δωμάτιο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9789604960064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Ψυχογιός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Ελληνικό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91A" w:rsidRPr="00D0406C" w:rsidRDefault="001F491A" w:rsidP="001F49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0406C">
              <w:rPr>
                <w:rFonts w:ascii="Calibri" w:eastAsia="Times New Roman" w:hAnsi="Calibri" w:cs="Times New Roman"/>
                <w:color w:val="000000"/>
                <w:lang w:eastAsia="el-GR"/>
              </w:rPr>
              <w:t>Λάρισα</w:t>
            </w:r>
          </w:p>
        </w:tc>
      </w:tr>
    </w:tbl>
    <w:p w:rsidR="00A21CAD" w:rsidRDefault="00A21CAD">
      <w:pPr>
        <w:rPr>
          <w:lang w:val="en-US"/>
        </w:rPr>
      </w:pPr>
    </w:p>
    <w:p w:rsidR="00A21CAD" w:rsidRDefault="00A21CAD">
      <w:pPr>
        <w:rPr>
          <w:lang w:val="en-US"/>
        </w:rPr>
      </w:pPr>
    </w:p>
    <w:p w:rsidR="00A21CAD" w:rsidRPr="00A21CAD" w:rsidRDefault="00A21CAD">
      <w:pPr>
        <w:rPr>
          <w:lang w:val="en-US"/>
        </w:rPr>
      </w:pPr>
    </w:p>
    <w:sectPr w:rsidR="00A21CAD" w:rsidRPr="00A21CAD"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426" w:rsidRDefault="007A2426" w:rsidP="001737FC">
      <w:pPr>
        <w:spacing w:after="0" w:line="240" w:lineRule="auto"/>
      </w:pPr>
      <w:r>
        <w:separator/>
      </w:r>
    </w:p>
  </w:endnote>
  <w:endnote w:type="continuationSeparator" w:id="0">
    <w:p w:rsidR="007A2426" w:rsidRDefault="007A2426" w:rsidP="00173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4683414"/>
      <w:docPartObj>
        <w:docPartGallery w:val="Page Numbers (Bottom of Page)"/>
        <w:docPartUnique/>
      </w:docPartObj>
    </w:sdtPr>
    <w:sdtEndPr/>
    <w:sdtContent>
      <w:p w:rsidR="0082687A" w:rsidRDefault="0082687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6B4B">
          <w:rPr>
            <w:noProof/>
          </w:rPr>
          <w:t>3</w:t>
        </w:r>
        <w:r>
          <w:fldChar w:fldCharType="end"/>
        </w:r>
      </w:p>
    </w:sdtContent>
  </w:sdt>
  <w:p w:rsidR="0082687A" w:rsidRDefault="0082687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426" w:rsidRDefault="007A2426" w:rsidP="001737FC">
      <w:pPr>
        <w:spacing w:after="0" w:line="240" w:lineRule="auto"/>
      </w:pPr>
      <w:r>
        <w:separator/>
      </w:r>
    </w:p>
  </w:footnote>
  <w:footnote w:type="continuationSeparator" w:id="0">
    <w:p w:rsidR="007A2426" w:rsidRDefault="007A2426" w:rsidP="001737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51212"/>
    <w:multiLevelType w:val="hybridMultilevel"/>
    <w:tmpl w:val="05782F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C01404"/>
    <w:multiLevelType w:val="hybridMultilevel"/>
    <w:tmpl w:val="AC8C202C"/>
    <w:lvl w:ilvl="0" w:tplc="848090A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661864EB"/>
    <w:multiLevelType w:val="hybridMultilevel"/>
    <w:tmpl w:val="F3942EA8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AD"/>
    <w:rsid w:val="000679CA"/>
    <w:rsid w:val="001737FC"/>
    <w:rsid w:val="001B410E"/>
    <w:rsid w:val="001F491A"/>
    <w:rsid w:val="0026118A"/>
    <w:rsid w:val="00452D8A"/>
    <w:rsid w:val="004B1BB6"/>
    <w:rsid w:val="005F132E"/>
    <w:rsid w:val="007A2426"/>
    <w:rsid w:val="0082687A"/>
    <w:rsid w:val="0083635C"/>
    <w:rsid w:val="00A21CAD"/>
    <w:rsid w:val="00A909D7"/>
    <w:rsid w:val="00AF6232"/>
    <w:rsid w:val="00C60225"/>
    <w:rsid w:val="00E25C14"/>
    <w:rsid w:val="00E26D9A"/>
    <w:rsid w:val="00E46B4B"/>
    <w:rsid w:val="00F465DC"/>
    <w:rsid w:val="00F81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21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21CAD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1737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1737FC"/>
  </w:style>
  <w:style w:type="paragraph" w:styleId="a5">
    <w:name w:val="footer"/>
    <w:basedOn w:val="a"/>
    <w:link w:val="Char1"/>
    <w:uiPriority w:val="99"/>
    <w:unhideWhenUsed/>
    <w:rsid w:val="001737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1737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21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21CAD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1737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1737FC"/>
  </w:style>
  <w:style w:type="paragraph" w:styleId="a5">
    <w:name w:val="footer"/>
    <w:basedOn w:val="a"/>
    <w:link w:val="Char1"/>
    <w:uiPriority w:val="99"/>
    <w:unhideWhenUsed/>
    <w:rsid w:val="001737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1737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FCF62-C4EF-46F9-ABED-C118E4CE9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32</Pages>
  <Words>7682</Words>
  <Characters>41488</Characters>
  <Application>Microsoft Office Word</Application>
  <DocSecurity>0</DocSecurity>
  <Lines>345</Lines>
  <Paragraphs>98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Mpoutla</dc:creator>
  <cp:lastModifiedBy>Mpoutla</cp:lastModifiedBy>
  <cp:revision>13</cp:revision>
  <cp:lastPrinted>2018-11-14T06:41:00Z</cp:lastPrinted>
  <dcterms:created xsi:type="dcterms:W3CDTF">2018-10-11T09:34:00Z</dcterms:created>
  <dcterms:modified xsi:type="dcterms:W3CDTF">2018-11-14T06:45:00Z</dcterms:modified>
</cp:coreProperties>
</file>